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061" w:rsidRPr="009D6061" w:rsidRDefault="009D6061" w:rsidP="009D6061">
      <w:pPr>
        <w:jc w:val="center"/>
        <w:rPr>
          <w:rFonts w:ascii="Times New Roman" w:hAnsi="Times New Roman"/>
          <w:b/>
          <w:sz w:val="24"/>
          <w:szCs w:val="24"/>
          <w:lang w:val="kk-KZ"/>
        </w:rPr>
      </w:pPr>
      <w:bookmarkStart w:id="0" w:name="_GoBack"/>
      <w:bookmarkEnd w:id="0"/>
      <w:r w:rsidRPr="009D6061">
        <w:rPr>
          <w:rFonts w:ascii="Times New Roman" w:hAnsi="Times New Roman"/>
          <w:b/>
          <w:sz w:val="24"/>
          <w:szCs w:val="24"/>
          <w:lang w:val="kk-KZ"/>
        </w:rPr>
        <w:t>АЛЬ ФАРАБИ АТЫНДАҒЫ ҚАЗАҚ ҰЛТТЫҚ УНИВЕРСИТЕТІ</w:t>
      </w:r>
    </w:p>
    <w:p w:rsidR="009D6061" w:rsidRPr="009D6061" w:rsidRDefault="009D6061" w:rsidP="009D6061">
      <w:pPr>
        <w:jc w:val="center"/>
        <w:rPr>
          <w:rFonts w:ascii="Times New Roman" w:hAnsi="Times New Roman"/>
          <w:b/>
          <w:sz w:val="24"/>
          <w:szCs w:val="24"/>
          <w:lang w:val="ru-RU"/>
        </w:rPr>
      </w:pPr>
      <w:r w:rsidRPr="009D6061">
        <w:rPr>
          <w:rFonts w:ascii="Times New Roman" w:hAnsi="Times New Roman"/>
          <w:b/>
          <w:sz w:val="24"/>
          <w:szCs w:val="24"/>
          <w:lang w:val="kk-KZ"/>
        </w:rPr>
        <w:t>ХАЛЫҚАРАЛЫҚ ҚАТЫНАСТАР ФАКУЛЬТЕТІ</w:t>
      </w:r>
    </w:p>
    <w:p w:rsidR="009D6061" w:rsidRDefault="009D6061" w:rsidP="009D6061">
      <w:pPr>
        <w:jc w:val="center"/>
        <w:rPr>
          <w:rFonts w:ascii="Times New Roman" w:hAnsi="Times New Roman"/>
          <w:b/>
          <w:sz w:val="24"/>
          <w:szCs w:val="24"/>
          <w:lang w:val="ru-RU"/>
        </w:rPr>
      </w:pPr>
      <w:r w:rsidRPr="009D6061">
        <w:rPr>
          <w:rFonts w:ascii="Times New Roman" w:hAnsi="Times New Roman"/>
          <w:b/>
          <w:sz w:val="24"/>
          <w:szCs w:val="24"/>
          <w:lang w:val="ru-RU"/>
        </w:rPr>
        <w:t>ДИПЛОМАТИЯЛЫҚ АУДАРМА КАФЕДРАСЫ</w:t>
      </w:r>
    </w:p>
    <w:p w:rsidR="009D6061" w:rsidRPr="009D6061" w:rsidRDefault="009D6061" w:rsidP="009D6061">
      <w:pPr>
        <w:ind w:left="567"/>
        <w:jc w:val="center"/>
        <w:rPr>
          <w:rFonts w:ascii="Times New Roman" w:hAnsi="Times New Roman" w:cs="Times New Roman"/>
          <w:b/>
          <w:sz w:val="24"/>
          <w:szCs w:val="24"/>
          <w:lang w:val="kk-KZ"/>
        </w:rPr>
      </w:pPr>
      <w:r w:rsidRPr="009D6061">
        <w:rPr>
          <w:rFonts w:ascii="Times New Roman" w:hAnsi="Times New Roman" w:cs="Times New Roman"/>
          <w:b/>
          <w:sz w:val="24"/>
          <w:szCs w:val="24"/>
          <w:lang w:val="ru-RU"/>
        </w:rPr>
        <w:t xml:space="preserve"> «5</w:t>
      </w:r>
      <w:r w:rsidRPr="009D6061">
        <w:rPr>
          <w:rFonts w:ascii="Times New Roman" w:hAnsi="Times New Roman" w:cs="Times New Roman"/>
          <w:b/>
          <w:sz w:val="24"/>
          <w:szCs w:val="24"/>
        </w:rPr>
        <w:t>B</w:t>
      </w:r>
      <w:r w:rsidRPr="009D6061">
        <w:rPr>
          <w:rFonts w:ascii="Times New Roman" w:hAnsi="Times New Roman" w:cs="Times New Roman"/>
          <w:b/>
          <w:sz w:val="24"/>
          <w:szCs w:val="24"/>
          <w:lang w:val="ru-RU"/>
        </w:rPr>
        <w:t>03020200»</w:t>
      </w:r>
    </w:p>
    <w:p w:rsidR="009D6061" w:rsidRPr="0062209A" w:rsidRDefault="009D6061" w:rsidP="009D6061">
      <w:pPr>
        <w:spacing w:after="0"/>
        <w:ind w:right="424"/>
        <w:jc w:val="center"/>
        <w:rPr>
          <w:rFonts w:ascii="Times New Roman" w:hAnsi="Times New Roman"/>
          <w:b/>
          <w:sz w:val="24"/>
          <w:szCs w:val="24"/>
          <w:lang w:val="kk-KZ"/>
        </w:rPr>
      </w:pPr>
      <w:r w:rsidRPr="0062209A">
        <w:rPr>
          <w:rFonts w:ascii="Times New Roman" w:hAnsi="Times New Roman"/>
          <w:b/>
          <w:sz w:val="24"/>
          <w:szCs w:val="24"/>
          <w:lang w:val="kk-KZ"/>
        </w:rPr>
        <w:t xml:space="preserve">Халықаралық </w:t>
      </w:r>
      <w:r>
        <w:rPr>
          <w:rFonts w:ascii="Times New Roman" w:hAnsi="Times New Roman"/>
          <w:b/>
          <w:sz w:val="24"/>
          <w:szCs w:val="24"/>
          <w:lang w:val="kk-KZ"/>
        </w:rPr>
        <w:t>құқық</w:t>
      </w:r>
      <w:r w:rsidRPr="0062209A">
        <w:rPr>
          <w:rFonts w:ascii="Times New Roman" w:hAnsi="Times New Roman"/>
          <w:b/>
          <w:sz w:val="24"/>
          <w:szCs w:val="24"/>
          <w:lang w:val="kk-KZ"/>
        </w:rPr>
        <w:t>» мамандығы бойынша</w:t>
      </w:r>
      <w:r w:rsidRPr="009D6061">
        <w:rPr>
          <w:rFonts w:ascii="Times New Roman" w:hAnsi="Times New Roman"/>
          <w:b/>
          <w:sz w:val="24"/>
          <w:szCs w:val="24"/>
          <w:lang w:val="ru-RU"/>
        </w:rPr>
        <w:t xml:space="preserve"> </w:t>
      </w:r>
      <w:r w:rsidRPr="0062209A">
        <w:rPr>
          <w:rFonts w:ascii="Times New Roman" w:hAnsi="Times New Roman"/>
          <w:b/>
          <w:sz w:val="24"/>
          <w:szCs w:val="24"/>
          <w:lang w:val="kk-KZ"/>
        </w:rPr>
        <w:t>білім беру бағдарламасы</w:t>
      </w:r>
    </w:p>
    <w:p w:rsidR="00195E0E" w:rsidRPr="009D6061" w:rsidRDefault="00195E0E" w:rsidP="00B916CE">
      <w:pPr>
        <w:jc w:val="both"/>
        <w:rPr>
          <w:rFonts w:ascii="Times New Roman" w:hAnsi="Times New Roman"/>
          <w:b/>
          <w:sz w:val="24"/>
          <w:szCs w:val="24"/>
          <w:lang w:val="kk-KZ"/>
        </w:rPr>
      </w:pPr>
    </w:p>
    <w:p w:rsidR="00A92215" w:rsidRPr="009D6061" w:rsidRDefault="00195E0E" w:rsidP="00B916CE">
      <w:pPr>
        <w:ind w:firstLine="720"/>
        <w:jc w:val="both"/>
        <w:rPr>
          <w:rFonts w:ascii="Times New Roman" w:hAnsi="Times New Roman" w:cs="Times New Roman"/>
          <w:b/>
          <w:sz w:val="24"/>
          <w:szCs w:val="24"/>
          <w:lang w:val="kk-KZ"/>
        </w:rPr>
      </w:pPr>
      <w:r w:rsidRPr="009D6061">
        <w:rPr>
          <w:rFonts w:ascii="Times New Roman" w:hAnsi="Times New Roman" w:cs="Times New Roman"/>
          <w:b/>
          <w:sz w:val="24"/>
          <w:szCs w:val="24"/>
          <w:lang w:val="ru-RU"/>
        </w:rPr>
        <w:t xml:space="preserve">                                                                          </w:t>
      </w:r>
      <w:r w:rsidR="00B30886" w:rsidRPr="009D6061">
        <w:rPr>
          <w:rFonts w:ascii="Times New Roman" w:hAnsi="Times New Roman" w:cs="Times New Roman"/>
          <w:b/>
          <w:sz w:val="24"/>
          <w:szCs w:val="24"/>
          <w:lang w:val="ru-RU"/>
        </w:rPr>
        <w:t xml:space="preserve">        </w:t>
      </w:r>
      <w:r w:rsidRPr="009D6061">
        <w:rPr>
          <w:rFonts w:ascii="Times New Roman" w:hAnsi="Times New Roman" w:cs="Times New Roman"/>
          <w:b/>
          <w:sz w:val="24"/>
          <w:szCs w:val="24"/>
          <w:lang w:val="ru-RU"/>
        </w:rPr>
        <w:t xml:space="preserve">      </w:t>
      </w:r>
      <w:r w:rsidR="00A92215" w:rsidRPr="009D6061">
        <w:rPr>
          <w:rFonts w:ascii="Times New Roman" w:hAnsi="Times New Roman" w:cs="Times New Roman"/>
          <w:b/>
          <w:sz w:val="24"/>
          <w:szCs w:val="24"/>
          <w:lang w:val="kk-KZ"/>
        </w:rPr>
        <w:t>Келісілген:</w:t>
      </w:r>
    </w:p>
    <w:p w:rsidR="00A92215" w:rsidRPr="009D6061" w:rsidRDefault="00A92215" w:rsidP="00B916CE">
      <w:pPr>
        <w:jc w:val="both"/>
        <w:rPr>
          <w:rFonts w:ascii="Times New Roman" w:hAnsi="Times New Roman" w:cs="Times New Roman"/>
          <w:b/>
          <w:sz w:val="24"/>
          <w:szCs w:val="24"/>
          <w:lang w:val="kk-KZ"/>
        </w:rPr>
      </w:pPr>
      <w:r w:rsidRPr="009D6061">
        <w:rPr>
          <w:rFonts w:ascii="Times New Roman" w:hAnsi="Times New Roman" w:cs="Times New Roman"/>
          <w:b/>
          <w:sz w:val="24"/>
          <w:szCs w:val="24"/>
          <w:lang w:val="kk-KZ"/>
        </w:rPr>
        <w:t xml:space="preserve">                                                                                                    Факультет деканы</w:t>
      </w:r>
    </w:p>
    <w:p w:rsidR="00A92215" w:rsidRPr="009D6061" w:rsidRDefault="00A92215" w:rsidP="00B916CE">
      <w:pPr>
        <w:jc w:val="both"/>
        <w:rPr>
          <w:rFonts w:ascii="Times New Roman" w:hAnsi="Times New Roman" w:cs="Times New Roman"/>
          <w:b/>
          <w:sz w:val="24"/>
          <w:szCs w:val="24"/>
          <w:lang w:val="ru-RU"/>
        </w:rPr>
      </w:pPr>
      <w:r w:rsidRPr="009D6061">
        <w:rPr>
          <w:rFonts w:ascii="Times New Roman" w:hAnsi="Times New Roman" w:cs="Times New Roman"/>
          <w:b/>
          <w:sz w:val="24"/>
          <w:szCs w:val="24"/>
          <w:lang w:val="ru-RU"/>
        </w:rPr>
        <w:t xml:space="preserve">                                                                                                     </w:t>
      </w:r>
      <w:r w:rsidRPr="009D6061">
        <w:rPr>
          <w:rFonts w:ascii="Times New Roman" w:hAnsi="Times New Roman" w:cs="Times New Roman"/>
          <w:b/>
          <w:sz w:val="24"/>
          <w:szCs w:val="24"/>
          <w:lang w:val="kk-KZ"/>
        </w:rPr>
        <w:t>К.Н.Шәкіров</w:t>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ru-RU"/>
        </w:rPr>
        <w:t>__________________</w:t>
      </w:r>
    </w:p>
    <w:p w:rsidR="00A92215" w:rsidRPr="009D6061" w:rsidRDefault="00801038" w:rsidP="00B916CE">
      <w:pPr>
        <w:pStyle w:val="7"/>
        <w:ind w:firstLine="35"/>
        <w:jc w:val="both"/>
        <w:rPr>
          <w:rFonts w:ascii="Times New Roman" w:hAnsi="Times New Roman"/>
          <w:b/>
        </w:rPr>
      </w:pPr>
      <w:r w:rsidRPr="009D6061">
        <w:rPr>
          <w:rFonts w:ascii="Times New Roman" w:hAnsi="Times New Roman"/>
          <w:b/>
        </w:rPr>
        <w:t xml:space="preserve">                                                                         </w:t>
      </w:r>
      <w:r w:rsidR="00B916CE" w:rsidRPr="009D6061">
        <w:rPr>
          <w:rFonts w:ascii="Times New Roman" w:hAnsi="Times New Roman"/>
          <w:b/>
        </w:rPr>
        <w:t xml:space="preserve">  </w:t>
      </w:r>
      <w:r w:rsidRPr="009D6061">
        <w:rPr>
          <w:rFonts w:ascii="Times New Roman" w:hAnsi="Times New Roman"/>
          <w:b/>
        </w:rPr>
        <w:t xml:space="preserve">                          </w:t>
      </w:r>
      <w:r w:rsidR="00B916CE" w:rsidRPr="009D6061">
        <w:rPr>
          <w:rFonts w:ascii="Times New Roman" w:hAnsi="Times New Roman"/>
          <w:b/>
          <w:i w:val="0"/>
        </w:rPr>
        <w:t xml:space="preserve">Протокол№11.от </w:t>
      </w:r>
      <w:r w:rsidR="00B30886" w:rsidRPr="009D6061">
        <w:rPr>
          <w:rFonts w:ascii="Times New Roman" w:hAnsi="Times New Roman"/>
          <w:b/>
          <w:i w:val="0"/>
        </w:rPr>
        <w:t>24.06.</w:t>
      </w:r>
      <w:r w:rsidR="00B916CE" w:rsidRPr="009D6061">
        <w:rPr>
          <w:rFonts w:ascii="Times New Roman" w:hAnsi="Times New Roman"/>
          <w:b/>
          <w:i w:val="0"/>
        </w:rPr>
        <w:t>2015</w:t>
      </w:r>
      <w:r w:rsidR="00B916CE" w:rsidRPr="009D6061">
        <w:rPr>
          <w:rFonts w:ascii="Times New Roman" w:hAnsi="Times New Roman"/>
          <w:b/>
        </w:rPr>
        <w:t xml:space="preserve">     </w:t>
      </w:r>
    </w:p>
    <w:p w:rsidR="0014483C" w:rsidRPr="00B30886" w:rsidRDefault="0014483C" w:rsidP="00A92215">
      <w:pPr>
        <w:rPr>
          <w:rFonts w:ascii="Times New Roman" w:hAnsi="Times New Roman" w:cs="Times New Roman"/>
          <w:b/>
          <w:sz w:val="24"/>
          <w:szCs w:val="24"/>
          <w:lang w:val="kk-KZ"/>
        </w:rPr>
      </w:pPr>
    </w:p>
    <w:p w:rsidR="0014483C" w:rsidRPr="00B30886" w:rsidRDefault="0014483C" w:rsidP="002D1B62">
      <w:pPr>
        <w:pStyle w:val="3"/>
        <w:tabs>
          <w:tab w:val="left" w:pos="5955"/>
        </w:tabs>
        <w:ind w:left="567"/>
        <w:jc w:val="center"/>
        <w:rPr>
          <w:rFonts w:ascii="Times New Roman" w:hAnsi="Times New Roman" w:cs="Times New Roman"/>
          <w:b w:val="0"/>
          <w:sz w:val="24"/>
          <w:szCs w:val="24"/>
          <w:lang w:val="kk-KZ"/>
        </w:rPr>
      </w:pPr>
    </w:p>
    <w:p w:rsidR="006E6D56" w:rsidRPr="009D6061" w:rsidRDefault="006E6D56" w:rsidP="002D1B62">
      <w:pPr>
        <w:pStyle w:val="3"/>
        <w:tabs>
          <w:tab w:val="left" w:pos="5955"/>
        </w:tabs>
        <w:ind w:left="567"/>
        <w:jc w:val="center"/>
        <w:rPr>
          <w:rFonts w:ascii="Times New Roman" w:hAnsi="Times New Roman" w:cs="Times New Roman"/>
          <w:color w:val="000000" w:themeColor="text1"/>
          <w:sz w:val="24"/>
          <w:szCs w:val="24"/>
          <w:lang w:val="kk-KZ"/>
        </w:rPr>
      </w:pPr>
      <w:r w:rsidRPr="009D6061">
        <w:rPr>
          <w:rFonts w:ascii="Times New Roman" w:hAnsi="Times New Roman" w:cs="Times New Roman"/>
          <w:color w:val="000000" w:themeColor="text1"/>
          <w:sz w:val="24"/>
          <w:szCs w:val="24"/>
          <w:lang w:val="kk-KZ"/>
        </w:rPr>
        <w:t xml:space="preserve">Кәсіби элективті модуль 13   MBMAT 4313   </w:t>
      </w:r>
    </w:p>
    <w:p w:rsidR="006E6D56" w:rsidRPr="009D6061" w:rsidRDefault="006E6D56" w:rsidP="002D1B62">
      <w:pPr>
        <w:pStyle w:val="3"/>
        <w:tabs>
          <w:tab w:val="left" w:pos="5955"/>
        </w:tabs>
        <w:ind w:left="567"/>
        <w:jc w:val="center"/>
        <w:rPr>
          <w:rFonts w:ascii="Times New Roman" w:hAnsi="Times New Roman" w:cs="Times New Roman"/>
          <w:color w:val="000000" w:themeColor="text1"/>
          <w:sz w:val="24"/>
          <w:szCs w:val="24"/>
          <w:lang w:val="kk-KZ"/>
        </w:rPr>
      </w:pPr>
      <w:r w:rsidRPr="009D6061">
        <w:rPr>
          <w:rFonts w:ascii="Times New Roman" w:hAnsi="Times New Roman" w:cs="Times New Roman"/>
          <w:color w:val="000000" w:themeColor="text1"/>
          <w:sz w:val="24"/>
          <w:szCs w:val="24"/>
          <w:lang w:val="kk-KZ"/>
        </w:rPr>
        <w:t xml:space="preserve">Мамандық бойынша мәтіндерді аударудың тәжірибесі </w:t>
      </w:r>
    </w:p>
    <w:p w:rsidR="00191692" w:rsidRPr="009D6061" w:rsidRDefault="006E6D56" w:rsidP="002D1B62">
      <w:pPr>
        <w:pStyle w:val="3"/>
        <w:tabs>
          <w:tab w:val="left" w:pos="5955"/>
        </w:tabs>
        <w:ind w:left="567"/>
        <w:jc w:val="center"/>
        <w:rPr>
          <w:rFonts w:ascii="Times New Roman" w:hAnsi="Times New Roman" w:cs="Times New Roman"/>
          <w:color w:val="000000" w:themeColor="text1"/>
          <w:sz w:val="24"/>
          <w:szCs w:val="24"/>
          <w:lang w:val="kk-KZ"/>
        </w:rPr>
      </w:pPr>
      <w:r w:rsidRPr="009D6061">
        <w:rPr>
          <w:rFonts w:ascii="Times New Roman" w:hAnsi="Times New Roman" w:cs="Times New Roman"/>
          <w:color w:val="000000" w:themeColor="text1"/>
          <w:sz w:val="24"/>
          <w:szCs w:val="24"/>
          <w:lang w:val="kk-KZ"/>
        </w:rPr>
        <w:t xml:space="preserve">  </w:t>
      </w:r>
      <w:r w:rsidR="00191692" w:rsidRPr="009D6061">
        <w:rPr>
          <w:rFonts w:ascii="Times New Roman" w:hAnsi="Times New Roman" w:cs="Times New Roman"/>
          <w:color w:val="000000" w:themeColor="text1"/>
          <w:sz w:val="24"/>
          <w:szCs w:val="24"/>
          <w:lang w:val="kk-KZ"/>
        </w:rPr>
        <w:t>Силлабус</w:t>
      </w:r>
    </w:p>
    <w:p w:rsidR="00191692" w:rsidRPr="009D6061" w:rsidRDefault="006E6D56" w:rsidP="002D1B62">
      <w:pPr>
        <w:ind w:left="567"/>
        <w:jc w:val="center"/>
        <w:rPr>
          <w:rFonts w:ascii="Times New Roman" w:hAnsi="Times New Roman" w:cs="Times New Roman"/>
          <w:b/>
          <w:sz w:val="24"/>
          <w:szCs w:val="24"/>
          <w:lang w:val="ru-RU"/>
        </w:rPr>
      </w:pPr>
      <w:r w:rsidRPr="009D6061">
        <w:rPr>
          <w:rFonts w:ascii="Times New Roman" w:hAnsi="Times New Roman" w:cs="Times New Roman"/>
          <w:b/>
          <w:sz w:val="24"/>
          <w:szCs w:val="24"/>
          <w:lang w:val="ru-RU"/>
        </w:rPr>
        <w:t>4 курс к/т</w:t>
      </w:r>
    </w:p>
    <w:p w:rsidR="00191692" w:rsidRPr="009D6061" w:rsidRDefault="006E6D56" w:rsidP="002D1B62">
      <w:pPr>
        <w:ind w:left="567"/>
        <w:jc w:val="center"/>
        <w:rPr>
          <w:rFonts w:ascii="Times New Roman" w:hAnsi="Times New Roman" w:cs="Times New Roman"/>
          <w:b/>
          <w:sz w:val="24"/>
          <w:szCs w:val="24"/>
          <w:lang w:val="ru-RU"/>
        </w:rPr>
      </w:pPr>
      <w:r w:rsidRPr="009D6061">
        <w:rPr>
          <w:rFonts w:ascii="Times New Roman" w:hAnsi="Times New Roman" w:cs="Times New Roman"/>
          <w:b/>
          <w:sz w:val="24"/>
          <w:szCs w:val="24"/>
          <w:lang w:val="ru-RU"/>
        </w:rPr>
        <w:t>3 кредит</w:t>
      </w:r>
    </w:p>
    <w:p w:rsidR="00191692" w:rsidRPr="009D6061" w:rsidRDefault="006E6D56" w:rsidP="002D1B62">
      <w:pPr>
        <w:ind w:left="567"/>
        <w:jc w:val="center"/>
        <w:rPr>
          <w:rFonts w:ascii="Times New Roman" w:hAnsi="Times New Roman" w:cs="Times New Roman"/>
          <w:b/>
          <w:sz w:val="24"/>
          <w:szCs w:val="24"/>
          <w:lang w:val="kk-KZ"/>
        </w:rPr>
      </w:pPr>
      <w:r w:rsidRPr="009D6061">
        <w:rPr>
          <w:rFonts w:ascii="Times New Roman" w:hAnsi="Times New Roman" w:cs="Times New Roman"/>
          <w:b/>
          <w:sz w:val="24"/>
          <w:szCs w:val="24"/>
          <w:lang w:val="kk-KZ"/>
        </w:rPr>
        <w:t>Оқу түрі-күндізгі</w:t>
      </w:r>
    </w:p>
    <w:p w:rsidR="00191692" w:rsidRPr="009D6061" w:rsidRDefault="006E6D56" w:rsidP="002D1B62">
      <w:pPr>
        <w:ind w:left="567"/>
        <w:jc w:val="center"/>
        <w:rPr>
          <w:rFonts w:ascii="Times New Roman" w:hAnsi="Times New Roman" w:cs="Times New Roman"/>
          <w:b/>
          <w:sz w:val="24"/>
          <w:szCs w:val="24"/>
          <w:lang w:val="kk-KZ"/>
        </w:rPr>
      </w:pPr>
      <w:r w:rsidRPr="009D6061">
        <w:rPr>
          <w:rFonts w:ascii="Times New Roman" w:hAnsi="Times New Roman" w:cs="Times New Roman"/>
          <w:b/>
          <w:sz w:val="24"/>
          <w:szCs w:val="24"/>
          <w:lang w:val="kk-KZ"/>
        </w:rPr>
        <w:t>Күзгі</w:t>
      </w:r>
      <w:r w:rsidR="00191692" w:rsidRPr="009D6061">
        <w:rPr>
          <w:rFonts w:ascii="Times New Roman" w:hAnsi="Times New Roman" w:cs="Times New Roman"/>
          <w:b/>
          <w:sz w:val="24"/>
          <w:szCs w:val="24"/>
          <w:lang w:val="kk-KZ"/>
        </w:rPr>
        <w:t xml:space="preserve"> семестр</w:t>
      </w:r>
    </w:p>
    <w:p w:rsidR="00191692" w:rsidRPr="009D6061" w:rsidRDefault="006E6D56" w:rsidP="002D1B62">
      <w:pPr>
        <w:ind w:left="567"/>
        <w:rPr>
          <w:rFonts w:ascii="Times New Roman" w:hAnsi="Times New Roman" w:cs="Times New Roman"/>
          <w:b/>
          <w:sz w:val="24"/>
          <w:szCs w:val="24"/>
          <w:lang w:val="kk-KZ"/>
        </w:rPr>
      </w:pPr>
      <w:r w:rsidRPr="009D6061">
        <w:rPr>
          <w:rFonts w:ascii="Times New Roman" w:hAnsi="Times New Roman" w:cs="Times New Roman"/>
          <w:b/>
          <w:sz w:val="24"/>
          <w:szCs w:val="24"/>
          <w:lang w:val="kk-KZ"/>
        </w:rPr>
        <w:t>Мәлімет</w:t>
      </w:r>
      <w:r w:rsidR="00191692" w:rsidRPr="009D6061">
        <w:rPr>
          <w:rFonts w:ascii="Times New Roman" w:hAnsi="Times New Roman" w:cs="Times New Roman"/>
          <w:b/>
          <w:sz w:val="24"/>
          <w:szCs w:val="24"/>
          <w:lang w:val="kk-KZ"/>
        </w:rPr>
        <w:t xml:space="preserve">: </w:t>
      </w:r>
      <w:r w:rsidRPr="009D6061">
        <w:rPr>
          <w:rFonts w:ascii="Times New Roman" w:hAnsi="Times New Roman" w:cs="Times New Roman"/>
          <w:b/>
          <w:sz w:val="24"/>
          <w:szCs w:val="24"/>
          <w:lang w:val="kk-KZ"/>
        </w:rPr>
        <w:t>аға оқытушы Карипбаева Г.А.</w:t>
      </w:r>
      <w:r w:rsidR="00191692" w:rsidRPr="009D6061">
        <w:rPr>
          <w:rFonts w:ascii="Times New Roman" w:hAnsi="Times New Roman" w:cs="Times New Roman"/>
          <w:b/>
          <w:sz w:val="24"/>
          <w:szCs w:val="24"/>
          <w:lang w:val="kk-KZ"/>
        </w:rPr>
        <w:t xml:space="preserve"> </w:t>
      </w:r>
    </w:p>
    <w:p w:rsidR="00191692" w:rsidRPr="009D6061" w:rsidRDefault="00191692" w:rsidP="002D1B62">
      <w:pPr>
        <w:ind w:left="567"/>
        <w:rPr>
          <w:rFonts w:ascii="Times New Roman" w:hAnsi="Times New Roman" w:cs="Times New Roman"/>
          <w:b/>
          <w:sz w:val="24"/>
          <w:szCs w:val="24"/>
          <w:lang w:val="kk-KZ"/>
        </w:rPr>
      </w:pPr>
      <w:r w:rsidRPr="009D6061">
        <w:rPr>
          <w:rFonts w:ascii="Times New Roman" w:hAnsi="Times New Roman" w:cs="Times New Roman"/>
          <w:b/>
          <w:sz w:val="24"/>
          <w:szCs w:val="24"/>
          <w:lang w:val="kk-KZ"/>
        </w:rPr>
        <w:t>Телефоны : 243 83 28</w:t>
      </w:r>
    </w:p>
    <w:p w:rsidR="00191692" w:rsidRPr="009D6061" w:rsidRDefault="00191692" w:rsidP="002D1B62">
      <w:pPr>
        <w:ind w:left="567"/>
        <w:rPr>
          <w:rFonts w:ascii="Times New Roman" w:hAnsi="Times New Roman" w:cs="Times New Roman"/>
          <w:b/>
          <w:sz w:val="24"/>
          <w:szCs w:val="24"/>
          <w:lang w:val="kk-KZ"/>
        </w:rPr>
      </w:pPr>
      <w:r w:rsidRPr="009D6061">
        <w:rPr>
          <w:rFonts w:ascii="Times New Roman" w:hAnsi="Times New Roman" w:cs="Times New Roman"/>
          <w:b/>
          <w:sz w:val="24"/>
          <w:szCs w:val="24"/>
          <w:lang w:val="kk-KZ"/>
        </w:rPr>
        <w:t>каб.:203</w:t>
      </w:r>
    </w:p>
    <w:p w:rsidR="006E6D56" w:rsidRPr="00B30886" w:rsidRDefault="006E6D56" w:rsidP="00A92215">
      <w:pPr>
        <w:widowControl w:val="0"/>
        <w:ind w:left="794" w:right="113" w:firstLine="709"/>
        <w:jc w:val="center"/>
        <w:rPr>
          <w:rFonts w:ascii="Times New Roman" w:hAnsi="Times New Roman" w:cs="Times New Roman"/>
          <w:b/>
          <w:sz w:val="24"/>
          <w:szCs w:val="24"/>
          <w:lang w:val="kk-KZ"/>
        </w:rPr>
      </w:pPr>
      <w:r w:rsidRPr="00B30886">
        <w:rPr>
          <w:rFonts w:ascii="Times New Roman" w:hAnsi="Times New Roman" w:cs="Times New Roman"/>
          <w:b/>
          <w:sz w:val="24"/>
          <w:szCs w:val="24"/>
          <w:lang w:val="kk-KZ"/>
        </w:rPr>
        <w:t>АЛҒЫ  СӨЗ</w:t>
      </w:r>
    </w:p>
    <w:p w:rsidR="006E6D56" w:rsidRPr="00B30886" w:rsidRDefault="00B916CE" w:rsidP="00A92215">
      <w:pPr>
        <w:ind w:left="794" w:right="113" w:firstLine="708"/>
        <w:jc w:val="both"/>
        <w:rPr>
          <w:rFonts w:ascii="Times New Roman" w:hAnsi="Times New Roman" w:cs="Times New Roman"/>
          <w:b/>
          <w:sz w:val="24"/>
          <w:szCs w:val="24"/>
          <w:lang w:val="kk-KZ"/>
        </w:rPr>
      </w:pPr>
      <w:r>
        <w:rPr>
          <w:rFonts w:ascii="Times New Roman" w:hAnsi="Times New Roman" w:cs="Times New Roman"/>
          <w:color w:val="000000"/>
          <w:sz w:val="24"/>
          <w:szCs w:val="24"/>
          <w:lang w:val="kk-KZ"/>
        </w:rPr>
        <w:t xml:space="preserve"> </w:t>
      </w:r>
      <w:r w:rsidR="006E6D56" w:rsidRPr="00B30886">
        <w:rPr>
          <w:rFonts w:ascii="Times New Roman" w:hAnsi="Times New Roman" w:cs="Times New Roman"/>
          <w:sz w:val="24"/>
          <w:szCs w:val="24"/>
          <w:lang w:val="kk-KZ"/>
        </w:rPr>
        <w:t>Студент бұл курс бойынша мынадай коммуникативтік тапсырмаларды орындай алуы қажет.</w:t>
      </w:r>
    </w:p>
    <w:p w:rsidR="006E6D56" w:rsidRPr="00B916CE"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ca-ES"/>
        </w:rPr>
        <w:t xml:space="preserve"> Өз кәсіби шеңберінде кеңес беріп, пікір білдір</w:t>
      </w:r>
      <w:r w:rsidRPr="00B30886">
        <w:rPr>
          <w:rFonts w:ascii="Times New Roman" w:hAnsi="Times New Roman" w:cs="Times New Roman"/>
          <w:sz w:val="24"/>
          <w:szCs w:val="24"/>
          <w:lang w:val="kk-KZ"/>
        </w:rPr>
        <w:t>уі</w:t>
      </w:r>
      <w:r w:rsidRPr="00B30886">
        <w:rPr>
          <w:rFonts w:ascii="Times New Roman" w:hAnsi="Times New Roman" w:cs="Times New Roman"/>
          <w:sz w:val="24"/>
          <w:szCs w:val="24"/>
          <w:lang w:val="ca-ES"/>
        </w:rPr>
        <w:t>.</w:t>
      </w:r>
      <w:r w:rsidRPr="00B30886">
        <w:rPr>
          <w:rFonts w:ascii="Times New Roman" w:hAnsi="Times New Roman" w:cs="Times New Roman"/>
          <w:sz w:val="24"/>
          <w:szCs w:val="24"/>
          <w:lang w:val="kk-KZ"/>
        </w:rPr>
        <w:t xml:space="preserve"> Өзін толғандырып жүрген тақы</w:t>
      </w:r>
      <w:r w:rsidR="00B916CE">
        <w:rPr>
          <w:rFonts w:ascii="Times New Roman" w:hAnsi="Times New Roman" w:cs="Times New Roman"/>
          <w:sz w:val="24"/>
          <w:szCs w:val="24"/>
          <w:lang w:val="kk-KZ"/>
        </w:rPr>
        <w:t>рыбы бойынша мақала баяндама аудар</w:t>
      </w:r>
      <w:r w:rsidRPr="00B30886">
        <w:rPr>
          <w:rFonts w:ascii="Times New Roman" w:hAnsi="Times New Roman" w:cs="Times New Roman"/>
          <w:sz w:val="24"/>
          <w:szCs w:val="24"/>
          <w:lang w:val="kk-KZ"/>
        </w:rPr>
        <w:t xml:space="preserve">ып, өз пікірлерін қорғай білуі қажет. </w:t>
      </w:r>
    </w:p>
    <w:p w:rsidR="006E6D56" w:rsidRPr="00B30886"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t>Тыңдалым бойынша бейтаныс түп</w:t>
      </w:r>
      <w:r w:rsidR="00B916CE">
        <w:rPr>
          <w:rFonts w:ascii="Times New Roman" w:hAnsi="Times New Roman" w:cs="Times New Roman"/>
          <w:sz w:val="24"/>
          <w:szCs w:val="24"/>
          <w:lang w:val="kk-KZ"/>
        </w:rPr>
        <w:t xml:space="preserve"> </w:t>
      </w:r>
      <w:r w:rsidRPr="00B30886">
        <w:rPr>
          <w:rFonts w:ascii="Times New Roman" w:hAnsi="Times New Roman" w:cs="Times New Roman"/>
          <w:sz w:val="24"/>
          <w:szCs w:val="24"/>
          <w:lang w:val="kk-KZ"/>
        </w:rPr>
        <w:t xml:space="preserve">нұсқадағы құжат мәтінін таспадан тыңдап, студент: </w:t>
      </w:r>
    </w:p>
    <w:p w:rsidR="006E6D56" w:rsidRPr="00B30886"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t>● берілген нақты танымдық-қатысымдық міндетті шешуге керекті ақпаратты тыңдап түсіне білуі;</w:t>
      </w:r>
    </w:p>
    <w:p w:rsidR="006E6D56" w:rsidRPr="00B30886"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lastRenderedPageBreak/>
        <w:t>● түсіндірмелі сипаттағы берілген ойды, құжат мазмұнын, оның жеке мағыналық бөліктері бойынша  негізгі ақпаратты тыңдау арқылы түсіне білуі тиіс. Сонымен қатар:</w:t>
      </w:r>
    </w:p>
    <w:p w:rsidR="006E6D56" w:rsidRPr="00B30886" w:rsidRDefault="006E6D56" w:rsidP="00B916CE">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b/>
          <w:sz w:val="24"/>
          <w:szCs w:val="24"/>
          <w:lang w:val="kk-KZ"/>
        </w:rPr>
        <w:t xml:space="preserve">● </w:t>
      </w:r>
      <w:r w:rsidRPr="00B30886">
        <w:rPr>
          <w:rFonts w:ascii="Times New Roman" w:hAnsi="Times New Roman" w:cs="Times New Roman"/>
          <w:sz w:val="24"/>
          <w:szCs w:val="24"/>
          <w:lang w:val="kk-KZ"/>
        </w:rPr>
        <w:t>ресми-іскери кездесулердегі екі немесе бірнеше адамдардың арасындағы сұхбат мазмұнын, негізгі ойды түсін</w:t>
      </w:r>
      <w:r w:rsidR="00B916CE">
        <w:rPr>
          <w:rFonts w:ascii="Times New Roman" w:hAnsi="Times New Roman" w:cs="Times New Roman"/>
          <w:sz w:val="24"/>
          <w:szCs w:val="24"/>
          <w:lang w:val="kk-KZ"/>
        </w:rPr>
        <w:t>іп, қорытынды жасай білуі керек</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proofErr w:type="spellStart"/>
      <w:r w:rsidRPr="00B30886">
        <w:rPr>
          <w:rFonts w:ascii="Times New Roman" w:hAnsi="Times New Roman" w:cs="Times New Roman"/>
          <w:sz w:val="24"/>
          <w:szCs w:val="24"/>
          <w:lang w:val="uk-UA"/>
        </w:rPr>
        <w:t>Оқылым</w:t>
      </w:r>
      <w:proofErr w:type="spellEnd"/>
      <w:r w:rsidR="00B916CE">
        <w:rPr>
          <w:rFonts w:ascii="Times New Roman" w:hAnsi="Times New Roman" w:cs="Times New Roman"/>
          <w:sz w:val="24"/>
          <w:szCs w:val="24"/>
          <w:lang w:val="uk-UA"/>
        </w:rPr>
        <w:t xml:space="preserve"> </w:t>
      </w:r>
      <w:r w:rsidR="00B916CE">
        <w:rPr>
          <w:rFonts w:ascii="Times New Roman" w:hAnsi="Times New Roman" w:cs="Times New Roman"/>
          <w:sz w:val="24"/>
          <w:szCs w:val="24"/>
          <w:lang w:val="kk-KZ"/>
        </w:rPr>
        <w:t>ә</w:t>
      </w:r>
      <w:r w:rsidR="00B916CE">
        <w:rPr>
          <w:rFonts w:ascii="Times New Roman" w:hAnsi="Times New Roman" w:cs="Times New Roman"/>
          <w:sz w:val="24"/>
          <w:szCs w:val="24"/>
          <w:lang w:val="uk-UA"/>
        </w:rPr>
        <w:t xml:space="preserve">рекеті </w:t>
      </w:r>
      <w:proofErr w:type="spellStart"/>
      <w:r w:rsidRPr="00B30886">
        <w:rPr>
          <w:rFonts w:ascii="Times New Roman" w:hAnsi="Times New Roman" w:cs="Times New Roman"/>
          <w:sz w:val="24"/>
          <w:szCs w:val="24"/>
          <w:lang w:val="uk-UA"/>
        </w:rPr>
        <w:t>бойынша</w:t>
      </w:r>
      <w:proofErr w:type="spellEnd"/>
      <w:r w:rsidR="00B916CE">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мәтінді</w:t>
      </w:r>
      <w:proofErr w:type="spellEnd"/>
      <w:r w:rsidR="00B916CE">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мұқият</w:t>
      </w:r>
      <w:proofErr w:type="spellEnd"/>
      <w:r w:rsidR="00B916CE">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оқып</w:t>
      </w:r>
      <w:proofErr w:type="spellEnd"/>
      <w:r w:rsidRPr="00B30886">
        <w:rPr>
          <w:rFonts w:ascii="Times New Roman" w:hAnsi="Times New Roman" w:cs="Times New Roman"/>
          <w:sz w:val="24"/>
          <w:szCs w:val="24"/>
          <w:lang w:val="uk-UA"/>
        </w:rPr>
        <w:t>, студент:</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w:t>
      </w:r>
      <w:r w:rsidRPr="00B30886">
        <w:rPr>
          <w:rFonts w:ascii="Times New Roman" w:hAnsi="Times New Roman" w:cs="Times New Roman"/>
          <w:sz w:val="24"/>
          <w:szCs w:val="24"/>
          <w:lang w:val="ru-MO"/>
        </w:rPr>
        <w:t> </w:t>
      </w:r>
      <w:proofErr w:type="spellStart"/>
      <w:r w:rsidRPr="00B30886">
        <w:rPr>
          <w:rFonts w:ascii="Times New Roman" w:hAnsi="Times New Roman" w:cs="Times New Roman"/>
          <w:sz w:val="24"/>
          <w:szCs w:val="24"/>
          <w:lang w:val="uk-UA"/>
        </w:rPr>
        <w:t>оқылған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негізгі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мазмұнын</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жеке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мағыналық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бөліктері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арасындағы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логикалық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және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себеп-салдарлық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байланысты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түсіне</w:t>
      </w:r>
      <w:proofErr w:type="spellEnd"/>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білу</w:t>
      </w:r>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ікерек</w:t>
      </w:r>
      <w:proofErr w:type="spellEnd"/>
      <w:r w:rsidRPr="00B30886">
        <w:rPr>
          <w:rFonts w:ascii="Times New Roman" w:hAnsi="Times New Roman" w:cs="Times New Roman"/>
          <w:sz w:val="24"/>
          <w:szCs w:val="24"/>
          <w:lang w:val="uk-UA"/>
        </w:rPr>
        <w:t>.</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Студент </w:t>
      </w:r>
      <w:proofErr w:type="spellStart"/>
      <w:r w:rsidRPr="00B30886">
        <w:rPr>
          <w:rFonts w:ascii="Times New Roman" w:hAnsi="Times New Roman" w:cs="Times New Roman"/>
          <w:sz w:val="24"/>
          <w:szCs w:val="24"/>
          <w:lang w:val="uk-UA"/>
        </w:rPr>
        <w:t>берілген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w:t>
      </w:r>
      <w:proofErr w:type="spellEnd"/>
      <w:r w:rsidR="00A92215"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мазмұнын</w:t>
      </w:r>
      <w:proofErr w:type="spellEnd"/>
      <w:r w:rsidRPr="00B30886">
        <w:rPr>
          <w:rFonts w:ascii="Times New Roman" w:hAnsi="Times New Roman" w:cs="Times New Roman"/>
          <w:sz w:val="24"/>
          <w:szCs w:val="24"/>
          <w:lang w:val="uk-UA"/>
        </w:rPr>
        <w:t xml:space="preserve"> өз </w:t>
      </w:r>
      <w:proofErr w:type="spellStart"/>
      <w:r w:rsidRPr="00B30886">
        <w:rPr>
          <w:rFonts w:ascii="Times New Roman" w:hAnsi="Times New Roman" w:cs="Times New Roman"/>
          <w:sz w:val="24"/>
          <w:szCs w:val="24"/>
          <w:lang w:val="uk-UA"/>
        </w:rPr>
        <w:t>көзқарасы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тұрғысынан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толықтырып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өзгертулер</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енгізе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отырып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талдай</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қажет</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Мәтінніңтүрі</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жалпығылыми</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жалпы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кәсіби</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және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арнайы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мамандық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саласы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бойынша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құрастырылуы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тиіс</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Дипломатиялық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құжаттармен</w:t>
      </w:r>
      <w:proofErr w:type="spellEnd"/>
      <w:r w:rsidR="00401143" w:rsidRPr="00B30886">
        <w:rPr>
          <w:rFonts w:ascii="Times New Roman" w:hAnsi="Times New Roman" w:cs="Times New Roman"/>
          <w:sz w:val="24"/>
          <w:szCs w:val="24"/>
          <w:lang w:val="uk-UA"/>
        </w:rPr>
        <w:t xml:space="preserve"> </w:t>
      </w:r>
      <w:proofErr w:type="spellStart"/>
      <w:r w:rsidR="00401143" w:rsidRPr="00B30886">
        <w:rPr>
          <w:rFonts w:ascii="Times New Roman" w:hAnsi="Times New Roman" w:cs="Times New Roman"/>
          <w:sz w:val="24"/>
          <w:szCs w:val="24"/>
          <w:lang w:val="uk-UA"/>
        </w:rPr>
        <w:t>жұмыс</w:t>
      </w:r>
      <w:proofErr w:type="spellEnd"/>
      <w:r w:rsidR="00401143" w:rsidRPr="00B30886">
        <w:rPr>
          <w:rFonts w:ascii="Times New Roman" w:hAnsi="Times New Roman" w:cs="Times New Roman"/>
          <w:sz w:val="24"/>
          <w:szCs w:val="24"/>
          <w:lang w:val="uk-UA"/>
        </w:rPr>
        <w:t xml:space="preserve"> </w:t>
      </w:r>
      <w:r w:rsidR="00401143" w:rsidRPr="00B30886">
        <w:rPr>
          <w:rFonts w:ascii="Times New Roman" w:hAnsi="Times New Roman" w:cs="Times New Roman"/>
          <w:sz w:val="24"/>
          <w:szCs w:val="24"/>
          <w:lang w:val="kk-KZ"/>
        </w:rPr>
        <w:t>і</w:t>
      </w:r>
      <w:proofErr w:type="spellStart"/>
      <w:r w:rsidRPr="00B30886">
        <w:rPr>
          <w:rFonts w:ascii="Times New Roman" w:hAnsi="Times New Roman" w:cs="Times New Roman"/>
          <w:sz w:val="24"/>
          <w:szCs w:val="24"/>
          <w:lang w:val="uk-UA"/>
        </w:rPr>
        <w:t>стеу</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барысында</w:t>
      </w:r>
      <w:proofErr w:type="spellEnd"/>
      <w:r w:rsidRPr="00B30886">
        <w:rPr>
          <w:rFonts w:ascii="Times New Roman" w:hAnsi="Times New Roman" w:cs="Times New Roman"/>
          <w:sz w:val="24"/>
          <w:szCs w:val="24"/>
          <w:lang w:val="uk-UA"/>
        </w:rPr>
        <w:t xml:space="preserve">  студент </w:t>
      </w:r>
      <w:proofErr w:type="spellStart"/>
      <w:r w:rsidRPr="00B30886">
        <w:rPr>
          <w:rFonts w:ascii="Times New Roman" w:hAnsi="Times New Roman" w:cs="Times New Roman"/>
          <w:sz w:val="24"/>
          <w:szCs w:val="24"/>
          <w:lang w:val="uk-UA"/>
        </w:rPr>
        <w:t>мыналарды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орындай</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қажет</w:t>
      </w:r>
      <w:proofErr w:type="spellEnd"/>
      <w:r w:rsidRPr="00B30886">
        <w:rPr>
          <w:rFonts w:ascii="Times New Roman" w:hAnsi="Times New Roman" w:cs="Times New Roman"/>
          <w:sz w:val="24"/>
          <w:szCs w:val="24"/>
          <w:lang w:val="uk-UA"/>
        </w:rPr>
        <w:t>:</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оқудың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басты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стратегияларын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қолдана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Pr="00B30886">
        <w:rPr>
          <w:rFonts w:ascii="Times New Roman" w:hAnsi="Times New Roman" w:cs="Times New Roman"/>
          <w:sz w:val="24"/>
          <w:szCs w:val="24"/>
          <w:lang w:val="uk-UA"/>
        </w:rPr>
        <w:t>;</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негізгі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өзегін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түсініп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оның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ішінен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өзіне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қажетті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ақпаратты</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ала</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Pr="00B30886">
        <w:rPr>
          <w:rFonts w:ascii="Times New Roman" w:hAnsi="Times New Roman" w:cs="Times New Roman"/>
          <w:sz w:val="24"/>
          <w:szCs w:val="24"/>
          <w:lang w:val="uk-UA"/>
        </w:rPr>
        <w:t xml:space="preserve">; </w:t>
      </w:r>
    </w:p>
    <w:p w:rsidR="006E6D56" w:rsidRPr="009364BA"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хабарға</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ақпаратқа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өзінше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тұжырым</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жасап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ресми</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құжатқа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баға</w:t>
      </w:r>
      <w:proofErr w:type="spellEnd"/>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бере</w:t>
      </w:r>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тиіс</w:t>
      </w:r>
      <w:proofErr w:type="spellEnd"/>
      <w:r w:rsidRPr="00B30886">
        <w:rPr>
          <w:rFonts w:ascii="Times New Roman" w:hAnsi="Times New Roman" w:cs="Times New Roman"/>
          <w:sz w:val="24"/>
          <w:szCs w:val="24"/>
          <w:lang w:val="uk-UA"/>
        </w:rPr>
        <w:t>.</w:t>
      </w:r>
    </w:p>
    <w:p w:rsidR="009364BA" w:rsidRDefault="009364BA" w:rsidP="009364BA">
      <w:pPr>
        <w:widowControl w:val="0"/>
        <w:tabs>
          <w:tab w:val="left" w:pos="1575"/>
          <w:tab w:val="center" w:pos="4914"/>
        </w:tabs>
        <w:autoSpaceDE w:val="0"/>
        <w:autoSpaceDN w:val="0"/>
        <w:adjustRightInd w:val="0"/>
        <w:ind w:right="2"/>
        <w:rPr>
          <w:rFonts w:ascii="Times New Roman" w:hAnsi="Times New Roman" w:cs="Times New Roman"/>
          <w:sz w:val="24"/>
          <w:szCs w:val="24"/>
          <w:lang w:val="kk-KZ"/>
        </w:rPr>
      </w:pPr>
      <w:r>
        <w:rPr>
          <w:rFonts w:ascii="Times New Roman" w:hAnsi="Times New Roman" w:cs="Times New Roman"/>
          <w:sz w:val="24"/>
          <w:szCs w:val="24"/>
          <w:lang w:val="kk-KZ"/>
        </w:rPr>
        <w:tab/>
        <w:t>Пререквизит:Шет тіл және БАҚ</w:t>
      </w:r>
    </w:p>
    <w:p w:rsidR="009364BA" w:rsidRPr="009364BA" w:rsidRDefault="009364BA" w:rsidP="009364BA">
      <w:pPr>
        <w:widowControl w:val="0"/>
        <w:tabs>
          <w:tab w:val="left" w:pos="1575"/>
          <w:tab w:val="center" w:pos="4914"/>
        </w:tabs>
        <w:autoSpaceDE w:val="0"/>
        <w:autoSpaceDN w:val="0"/>
        <w:adjustRightInd w:val="0"/>
        <w:ind w:right="2"/>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p>
    <w:p w:rsidR="00247AB3" w:rsidRPr="009D6061" w:rsidRDefault="00401143" w:rsidP="002D1B62">
      <w:pPr>
        <w:pStyle w:val="a8"/>
        <w:ind w:left="567"/>
        <w:jc w:val="center"/>
        <w:rPr>
          <w:rFonts w:ascii="Times New Roman" w:hAnsi="Times New Roman" w:cs="Times New Roman"/>
          <w:b/>
          <w:caps/>
          <w:sz w:val="24"/>
          <w:szCs w:val="24"/>
          <w:lang w:val="kk-KZ"/>
        </w:rPr>
      </w:pPr>
      <w:r w:rsidRPr="009D6061">
        <w:rPr>
          <w:rFonts w:ascii="Times New Roman" w:hAnsi="Times New Roman" w:cs="Times New Roman"/>
          <w:b/>
          <w:caps/>
          <w:sz w:val="24"/>
          <w:szCs w:val="24"/>
          <w:lang w:val="kk-KZ"/>
        </w:rPr>
        <w:t>Тақырып</w:t>
      </w:r>
    </w:p>
    <w:tbl>
      <w:tblPr>
        <w:tblStyle w:val="a3"/>
        <w:tblW w:w="9355" w:type="dxa"/>
        <w:tblInd w:w="959" w:type="dxa"/>
        <w:tblLayout w:type="fixed"/>
        <w:tblLook w:val="04A0"/>
      </w:tblPr>
      <w:tblGrid>
        <w:gridCol w:w="1843"/>
        <w:gridCol w:w="141"/>
        <w:gridCol w:w="284"/>
        <w:gridCol w:w="2258"/>
        <w:gridCol w:w="540"/>
        <w:gridCol w:w="3014"/>
        <w:gridCol w:w="1275"/>
      </w:tblGrid>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Апта</w:t>
            </w:r>
            <w:r w:rsidR="009B11C5" w:rsidRPr="00B30886">
              <w:rPr>
                <w:rFonts w:ascii="Times New Roman" w:hAnsi="Times New Roman" w:cs="Times New Roman"/>
                <w:b/>
                <w:sz w:val="24"/>
                <w:szCs w:val="24"/>
                <w:lang w:val="ru-RU"/>
              </w:rPr>
              <w:t>1</w:t>
            </w:r>
          </w:p>
        </w:tc>
      </w:tr>
      <w:tr w:rsidR="008D006C" w:rsidRPr="00B30886" w:rsidTr="00195E0E">
        <w:tc>
          <w:tcPr>
            <w:tcW w:w="8080" w:type="dxa"/>
            <w:gridSpan w:val="6"/>
          </w:tcPr>
          <w:p w:rsidR="008D006C" w:rsidRPr="00B30886" w:rsidRDefault="0094075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kk-KZ"/>
              </w:rPr>
              <w:t xml:space="preserve">                                                            </w:t>
            </w:r>
            <w:r w:rsidR="00401143" w:rsidRPr="00B30886">
              <w:rPr>
                <w:rFonts w:ascii="Times New Roman" w:hAnsi="Times New Roman" w:cs="Times New Roman"/>
                <w:sz w:val="24"/>
                <w:szCs w:val="24"/>
              </w:rPr>
              <w:t>C</w:t>
            </w:r>
            <w:proofErr w:type="spellStart"/>
            <w:r w:rsidRPr="00B30886">
              <w:rPr>
                <w:rFonts w:ascii="Times New Roman" w:hAnsi="Times New Roman" w:cs="Times New Roman"/>
                <w:sz w:val="24"/>
                <w:szCs w:val="24"/>
                <w:lang w:val="ru-RU"/>
              </w:rPr>
              <w:t>иллабус</w:t>
            </w:r>
            <w:proofErr w:type="spellEnd"/>
          </w:p>
        </w:tc>
        <w:tc>
          <w:tcPr>
            <w:tcW w:w="1275" w:type="dxa"/>
          </w:tcPr>
          <w:p w:rsidR="008D006C" w:rsidRPr="00B30886" w:rsidRDefault="008D006C"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1</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Тақырып</w:t>
            </w:r>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 xml:space="preserve">Sources of IL: Conventional Law, International Custom, General Principles of Law, Jus </w:t>
            </w:r>
            <w:proofErr w:type="spellStart"/>
            <w:r w:rsidRPr="00B30886">
              <w:rPr>
                <w:rFonts w:ascii="Times New Roman" w:hAnsi="Times New Roman" w:cs="Times New Roman"/>
                <w:b/>
                <w:sz w:val="24"/>
                <w:szCs w:val="24"/>
              </w:rPr>
              <w:t>Cogens</w:t>
            </w:r>
            <w:proofErr w:type="spellEnd"/>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3082" w:type="dxa"/>
            <w:gridSpan w:val="3"/>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014"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Statute of International Court of Justice, Article 38</w:t>
            </w:r>
          </w:p>
        </w:tc>
        <w:tc>
          <w:tcPr>
            <w:tcW w:w="3082" w:type="dxa"/>
            <w:gridSpan w:val="3"/>
          </w:tcPr>
          <w:p w:rsidR="00273CE9" w:rsidRPr="00B30886" w:rsidRDefault="00273CE9"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The Sources of International law by </w:t>
            </w:r>
            <w:proofErr w:type="spellStart"/>
            <w:r w:rsidRPr="00B30886">
              <w:rPr>
                <w:rFonts w:ascii="Times New Roman" w:hAnsi="Times New Roman" w:cs="Times New Roman"/>
                <w:sz w:val="24"/>
                <w:szCs w:val="24"/>
              </w:rPr>
              <w:t>by</w:t>
            </w:r>
            <w:proofErr w:type="spellEnd"/>
            <w:r w:rsidRPr="00B30886">
              <w:rPr>
                <w:rFonts w:ascii="Times New Roman" w:hAnsi="Times New Roman" w:cs="Times New Roman"/>
                <w:sz w:val="24"/>
                <w:szCs w:val="24"/>
              </w:rPr>
              <w:t xml:space="preserve"> Judge Christopher Greenwood, International Court of Justice (PDF English)</w:t>
            </w:r>
          </w:p>
          <w:p w:rsidR="009B11C5" w:rsidRPr="00B30886" w:rsidRDefault="00927F94" w:rsidP="002D1B62">
            <w:pPr>
              <w:ind w:left="567"/>
              <w:rPr>
                <w:rFonts w:ascii="Times New Roman" w:hAnsi="Times New Roman" w:cs="Times New Roman"/>
                <w:sz w:val="24"/>
                <w:szCs w:val="24"/>
              </w:rPr>
            </w:pPr>
            <w:hyperlink r:id="rId8" w:history="1">
              <w:r w:rsidR="00B916CE" w:rsidRPr="00FE4E22">
                <w:rPr>
                  <w:rStyle w:val="a7"/>
                  <w:rFonts w:ascii="Times New Roman" w:hAnsi="Times New Roman" w:cs="Times New Roman"/>
                  <w:sz w:val="24"/>
                  <w:szCs w:val="24"/>
                </w:rPr>
                <w:t>http://legal.un.org/avl/pdf/ls/Greenwood_outline.pdf</w:t>
              </w:r>
            </w:hyperlink>
          </w:p>
        </w:tc>
        <w:tc>
          <w:tcPr>
            <w:tcW w:w="3014" w:type="dxa"/>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The Sources of International Law by Judge Greenwood:</w:t>
            </w:r>
          </w:p>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http://legal.un.org/avl/ls/Greenwood_IL_video_2.html</w:t>
            </w:r>
          </w:p>
          <w:p w:rsidR="009B11C5"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http://legal.un.org/avl/ls/Greenwood_IL_video_2r.html (simultaneous interpretation in Russian)</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2</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2</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lastRenderedPageBreak/>
              <w:t>Тақырып</w:t>
            </w:r>
            <w:r w:rsidR="009B11C5" w:rsidRPr="00B30886">
              <w:rPr>
                <w:rFonts w:ascii="Times New Roman" w:hAnsi="Times New Roman" w:cs="Times New Roman"/>
                <w:b/>
                <w:sz w:val="24"/>
                <w:szCs w:val="24"/>
              </w:rPr>
              <w:t xml:space="preserve"> </w:t>
            </w:r>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International Dispute Resolution</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3082" w:type="dxa"/>
            <w:gridSpan w:val="3"/>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014"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Charter of the UN, Chapter VI: Peaceful Settlement of Disputes</w:t>
            </w:r>
          </w:p>
        </w:tc>
        <w:tc>
          <w:tcPr>
            <w:tcW w:w="3082" w:type="dxa"/>
            <w:gridSpan w:val="3"/>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Manila Declaration on the Peaceful Settlement of International Disputes, 1982</w:t>
            </w:r>
          </w:p>
          <w:p w:rsidR="009B11C5"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Introductory note by E.</w:t>
            </w:r>
            <w:r w:rsidR="00AC179D" w:rsidRPr="00B30886">
              <w:rPr>
                <w:rFonts w:ascii="Times New Roman" w:hAnsi="Times New Roman" w:cs="Times New Roman"/>
                <w:sz w:val="24"/>
                <w:szCs w:val="24"/>
              </w:rPr>
              <w:t xml:space="preserve"> </w:t>
            </w:r>
            <w:proofErr w:type="spellStart"/>
            <w:r w:rsidR="00AC179D" w:rsidRPr="00B30886">
              <w:rPr>
                <w:rFonts w:ascii="Times New Roman" w:hAnsi="Times New Roman" w:cs="Times New Roman"/>
                <w:sz w:val="24"/>
                <w:szCs w:val="24"/>
              </w:rPr>
              <w:t>Roucounas</w:t>
            </w:r>
            <w:proofErr w:type="spellEnd"/>
            <w:r w:rsidR="00AC179D" w:rsidRPr="00B30886">
              <w:rPr>
                <w:rFonts w:ascii="Times New Roman" w:hAnsi="Times New Roman" w:cs="Times New Roman"/>
                <w:sz w:val="24"/>
                <w:szCs w:val="24"/>
              </w:rPr>
              <w:t xml:space="preserve"> (PDF English/Russian) at </w:t>
            </w:r>
            <w:hyperlink r:id="rId9"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w:t>
            </w:r>
          </w:p>
        </w:tc>
        <w:tc>
          <w:tcPr>
            <w:tcW w:w="3014" w:type="dxa"/>
          </w:tcPr>
          <w:p w:rsidR="00764DA3"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t>Perspectives on International Dispute Settlement from a Participant</w:t>
            </w:r>
          </w:p>
          <w:p w:rsidR="009B11C5"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by Sir Geoffrey Palmer </w:t>
            </w:r>
            <w:hyperlink r:id="rId10" w:history="1">
              <w:r w:rsidR="00492662" w:rsidRPr="00B30886">
                <w:rPr>
                  <w:rStyle w:val="a7"/>
                  <w:rFonts w:ascii="Times New Roman" w:hAnsi="Times New Roman" w:cs="Times New Roman"/>
                  <w:sz w:val="24"/>
                  <w:szCs w:val="24"/>
                </w:rPr>
                <w:t>http://legal.un.org/avl/ls/Palmer_CT_video_1.html</w:t>
              </w:r>
            </w:hyperlink>
            <w:r w:rsidR="00492662"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4</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Тақырып</w:t>
            </w:r>
            <w:r w:rsidR="009B11C5" w:rsidRPr="00B30886">
              <w:rPr>
                <w:rFonts w:ascii="Times New Roman" w:hAnsi="Times New Roman" w:cs="Times New Roman"/>
                <w:b/>
                <w:sz w:val="24"/>
                <w:szCs w:val="24"/>
              </w:rPr>
              <w:t xml:space="preserve"> </w:t>
            </w:r>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Intervention in Domestic Affairs and States Sovereignty</w:t>
            </w:r>
          </w:p>
        </w:tc>
      </w:tr>
      <w:tr w:rsidR="009B11C5" w:rsidRPr="00B30886" w:rsidTr="00A92215">
        <w:tc>
          <w:tcPr>
            <w:tcW w:w="2268" w:type="dxa"/>
            <w:gridSpan w:val="3"/>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798"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014"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2268" w:type="dxa"/>
            <w:gridSpan w:val="3"/>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UN General Assembly Resolution 2131 (XX)</w:t>
            </w:r>
          </w:p>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rPr>
              <w:t>1965</w:t>
            </w:r>
          </w:p>
        </w:tc>
        <w:tc>
          <w:tcPr>
            <w:tcW w:w="2798" w:type="dxa"/>
            <w:gridSpan w:val="2"/>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Declaration on the I</w:t>
            </w:r>
            <w:r w:rsidR="00492662" w:rsidRPr="00B30886">
              <w:rPr>
                <w:rFonts w:ascii="Times New Roman" w:hAnsi="Times New Roman" w:cs="Times New Roman"/>
                <w:sz w:val="24"/>
                <w:szCs w:val="24"/>
              </w:rPr>
              <w:t xml:space="preserve">nadmissibility of Intervention </w:t>
            </w:r>
            <w:r w:rsidRPr="00B30886">
              <w:rPr>
                <w:rFonts w:ascii="Times New Roman" w:hAnsi="Times New Roman" w:cs="Times New Roman"/>
                <w:sz w:val="24"/>
                <w:szCs w:val="24"/>
              </w:rPr>
              <w:t>in the Domestic Affairs of States and the Protection</w:t>
            </w:r>
            <w:r w:rsidR="00492662" w:rsidRPr="00B30886">
              <w:rPr>
                <w:rFonts w:ascii="Times New Roman" w:hAnsi="Times New Roman" w:cs="Times New Roman"/>
                <w:sz w:val="24"/>
                <w:szCs w:val="24"/>
              </w:rPr>
              <w:t xml:space="preserve"> of Their Independence and </w:t>
            </w:r>
            <w:r w:rsidRPr="00B30886">
              <w:rPr>
                <w:rFonts w:ascii="Times New Roman" w:hAnsi="Times New Roman" w:cs="Times New Roman"/>
                <w:sz w:val="24"/>
                <w:szCs w:val="24"/>
              </w:rPr>
              <w:t>Sovereignty)</w:t>
            </w:r>
          </w:p>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Introductory note by Edward </w:t>
            </w:r>
            <w:proofErr w:type="spellStart"/>
            <w:r w:rsidRPr="00B30886">
              <w:rPr>
                <w:rFonts w:ascii="Times New Roman" w:hAnsi="Times New Roman" w:cs="Times New Roman"/>
                <w:sz w:val="24"/>
                <w:szCs w:val="24"/>
              </w:rPr>
              <w:t>McWhinney</w:t>
            </w:r>
            <w:proofErr w:type="spellEnd"/>
            <w:r w:rsidRPr="00B30886">
              <w:rPr>
                <w:rFonts w:ascii="Times New Roman" w:hAnsi="Times New Roman" w:cs="Times New Roman"/>
                <w:sz w:val="24"/>
                <w:szCs w:val="24"/>
              </w:rPr>
              <w:t xml:space="preserve"> (PDF English/Russian) at </w:t>
            </w:r>
            <w:hyperlink r:id="rId11"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w:t>
            </w:r>
          </w:p>
          <w:p w:rsidR="00ED0D8D" w:rsidRPr="00B30886" w:rsidRDefault="00ED0D8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Diplomatic Handbook by R.G. </w:t>
            </w:r>
            <w:proofErr w:type="spellStart"/>
            <w:r w:rsidRPr="00B30886">
              <w:rPr>
                <w:rFonts w:ascii="Times New Roman" w:hAnsi="Times New Roman" w:cs="Times New Roman"/>
                <w:sz w:val="24"/>
                <w:szCs w:val="24"/>
              </w:rPr>
              <w:t>Feltham</w:t>
            </w:r>
            <w:proofErr w:type="spellEnd"/>
            <w:r w:rsidRPr="00B30886">
              <w:rPr>
                <w:rFonts w:ascii="Times New Roman" w:hAnsi="Times New Roman" w:cs="Times New Roman"/>
                <w:sz w:val="24"/>
                <w:szCs w:val="24"/>
              </w:rPr>
              <w:t>, Chapter 9, pp.122-126</w:t>
            </w:r>
          </w:p>
        </w:tc>
        <w:tc>
          <w:tcPr>
            <w:tcW w:w="3014" w:type="dxa"/>
          </w:tcPr>
          <w:p w:rsidR="00492662" w:rsidRPr="00B30886" w:rsidRDefault="00492662" w:rsidP="002D1B62">
            <w:pPr>
              <w:ind w:left="567"/>
              <w:rPr>
                <w:rFonts w:ascii="Times New Roman" w:hAnsi="Times New Roman" w:cs="Times New Roman"/>
                <w:sz w:val="24"/>
                <w:szCs w:val="24"/>
              </w:rPr>
            </w:pPr>
            <w:r w:rsidRPr="00B30886">
              <w:rPr>
                <w:rFonts w:ascii="Times New Roman" w:hAnsi="Times New Roman" w:cs="Times New Roman"/>
                <w:sz w:val="24"/>
                <w:szCs w:val="24"/>
              </w:rPr>
              <w:t>Play video</w:t>
            </w:r>
          </w:p>
          <w:p w:rsidR="00492662" w:rsidRPr="00B30886" w:rsidRDefault="00492662" w:rsidP="002D1B62">
            <w:pPr>
              <w:ind w:left="567"/>
              <w:rPr>
                <w:rFonts w:ascii="Times New Roman" w:hAnsi="Times New Roman" w:cs="Times New Roman"/>
                <w:sz w:val="24"/>
                <w:szCs w:val="24"/>
              </w:rPr>
            </w:pPr>
            <w:r w:rsidRPr="00B30886">
              <w:rPr>
                <w:rFonts w:ascii="Times New Roman" w:hAnsi="Times New Roman" w:cs="Times New Roman"/>
                <w:sz w:val="24"/>
                <w:szCs w:val="24"/>
              </w:rPr>
              <w:t>Legitimacy in International Law</w:t>
            </w:r>
          </w:p>
          <w:p w:rsidR="009B11C5" w:rsidRPr="00B30886" w:rsidRDefault="00492662"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by President </w:t>
            </w:r>
            <w:proofErr w:type="spellStart"/>
            <w:r w:rsidRPr="00B30886">
              <w:rPr>
                <w:rFonts w:ascii="Times New Roman" w:hAnsi="Times New Roman" w:cs="Times New Roman"/>
                <w:sz w:val="24"/>
                <w:szCs w:val="24"/>
              </w:rPr>
              <w:t>Rüdiger</w:t>
            </w:r>
            <w:proofErr w:type="spellEnd"/>
            <w:r w:rsidRPr="00B30886">
              <w:rPr>
                <w:rFonts w:ascii="Times New Roman" w:hAnsi="Times New Roman" w:cs="Times New Roman"/>
                <w:sz w:val="24"/>
                <w:szCs w:val="24"/>
              </w:rPr>
              <w:t xml:space="preserve"> </w:t>
            </w:r>
            <w:proofErr w:type="spellStart"/>
            <w:r w:rsidRPr="00B30886">
              <w:rPr>
                <w:rFonts w:ascii="Times New Roman" w:hAnsi="Times New Roman" w:cs="Times New Roman"/>
                <w:sz w:val="24"/>
                <w:szCs w:val="24"/>
              </w:rPr>
              <w:t>Wolfrum</w:t>
            </w:r>
            <w:proofErr w:type="spellEnd"/>
            <w:r w:rsidRPr="00B30886">
              <w:rPr>
                <w:rFonts w:ascii="Times New Roman" w:hAnsi="Times New Roman" w:cs="Times New Roman"/>
                <w:sz w:val="24"/>
                <w:szCs w:val="24"/>
              </w:rPr>
              <w:t xml:space="preserve"> (Part One) at </w:t>
            </w:r>
            <w:hyperlink r:id="rId12" w:history="1">
              <w:r w:rsidRPr="00B30886">
                <w:rPr>
                  <w:rStyle w:val="a7"/>
                  <w:rFonts w:ascii="Times New Roman" w:hAnsi="Times New Roman" w:cs="Times New Roman"/>
                  <w:sz w:val="24"/>
                  <w:szCs w:val="24"/>
                </w:rPr>
                <w:t>http://legal.un.org/avl/ls/Wolfrum_IL_video_1.html</w:t>
              </w:r>
            </w:hyperlink>
            <w:r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5</w:t>
            </w:r>
          </w:p>
        </w:tc>
      </w:tr>
      <w:tr w:rsidR="009B11C5" w:rsidRPr="00B30886" w:rsidTr="00195E0E">
        <w:tc>
          <w:tcPr>
            <w:tcW w:w="9355" w:type="dxa"/>
            <w:gridSpan w:val="7"/>
          </w:tcPr>
          <w:p w:rsidR="009B11C5" w:rsidRPr="00B30886" w:rsidRDefault="00A710C7"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lang w:val="ru-RU"/>
              </w:rPr>
              <w:t>Та</w:t>
            </w:r>
            <w:r w:rsidR="00940753" w:rsidRPr="00B30886">
              <w:rPr>
                <w:rFonts w:ascii="Times New Roman" w:hAnsi="Times New Roman" w:cs="Times New Roman"/>
                <w:b/>
                <w:sz w:val="24"/>
                <w:szCs w:val="24"/>
                <w:lang w:val="ru-RU"/>
              </w:rPr>
              <w:t>қырып</w:t>
            </w:r>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State Responsibility</w:t>
            </w:r>
          </w:p>
        </w:tc>
      </w:tr>
      <w:tr w:rsidR="009B11C5" w:rsidRPr="00B30886" w:rsidTr="00A92215">
        <w:tc>
          <w:tcPr>
            <w:tcW w:w="2268" w:type="dxa"/>
            <w:gridSpan w:val="3"/>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258"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2268" w:type="dxa"/>
            <w:gridSpan w:val="3"/>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 xml:space="preserve">UN General Assembly (A/56/589) </w:t>
            </w:r>
          </w:p>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Responsibility of </w:t>
            </w:r>
            <w:proofErr w:type="spellStart"/>
            <w:r w:rsidRPr="00B30886">
              <w:rPr>
                <w:rFonts w:ascii="Times New Roman" w:hAnsi="Times New Roman" w:cs="Times New Roman"/>
                <w:sz w:val="24"/>
                <w:szCs w:val="24"/>
                <w:lang w:val="ru-RU"/>
              </w:rPr>
              <w:t>ы</w:t>
            </w:r>
            <w:r w:rsidRPr="00B30886">
              <w:rPr>
                <w:rFonts w:ascii="Times New Roman" w:hAnsi="Times New Roman" w:cs="Times New Roman"/>
                <w:sz w:val="24"/>
                <w:szCs w:val="24"/>
              </w:rPr>
              <w:t>tates</w:t>
            </w:r>
            <w:proofErr w:type="spellEnd"/>
            <w:r w:rsidRPr="00B30886">
              <w:rPr>
                <w:rFonts w:ascii="Times New Roman" w:hAnsi="Times New Roman" w:cs="Times New Roman"/>
                <w:sz w:val="24"/>
                <w:szCs w:val="24"/>
              </w:rPr>
              <w:t xml:space="preserve"> for internationally wrongful acts</w:t>
            </w:r>
          </w:p>
        </w:tc>
        <w:tc>
          <w:tcPr>
            <w:tcW w:w="2258" w:type="dxa"/>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Articles on Responsibility of States for Internationally Wrongful Acts, 2001</w:t>
            </w:r>
          </w:p>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Introductory note by James Crawford (PDF English/Russian) at </w:t>
            </w:r>
            <w:hyperlink r:id="rId13"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w:t>
            </w:r>
          </w:p>
        </w:tc>
        <w:tc>
          <w:tcPr>
            <w:tcW w:w="3554" w:type="dxa"/>
            <w:gridSpan w:val="2"/>
          </w:tcPr>
          <w:p w:rsidR="00764DA3"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t>International Community</w:t>
            </w:r>
          </w:p>
          <w:p w:rsidR="00764DA3"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The Diversity of International Obligations by Mr. Yuji </w:t>
            </w:r>
            <w:proofErr w:type="spellStart"/>
            <w:r w:rsidRPr="00B30886">
              <w:rPr>
                <w:rFonts w:ascii="Times New Roman" w:hAnsi="Times New Roman" w:cs="Times New Roman"/>
                <w:sz w:val="24"/>
                <w:szCs w:val="24"/>
              </w:rPr>
              <w:t>Iwasawa</w:t>
            </w:r>
            <w:proofErr w:type="spellEnd"/>
            <w:r w:rsidRPr="00B30886">
              <w:rPr>
                <w:rFonts w:ascii="Times New Roman" w:hAnsi="Times New Roman" w:cs="Times New Roman"/>
                <w:sz w:val="24"/>
                <w:szCs w:val="24"/>
              </w:rPr>
              <w:t>, Professor of International Law</w:t>
            </w:r>
          </w:p>
          <w:p w:rsidR="009B11C5"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Faculty of Law, University of Tokyo at </w:t>
            </w:r>
            <w:hyperlink r:id="rId14" w:history="1">
              <w:r w:rsidRPr="00B30886">
                <w:rPr>
                  <w:rStyle w:val="a7"/>
                  <w:rFonts w:ascii="Times New Roman" w:hAnsi="Times New Roman" w:cs="Times New Roman"/>
                  <w:sz w:val="24"/>
                  <w:szCs w:val="24"/>
                </w:rPr>
                <w:t>http://legal.un.org/avl/ls/Iwasawa_IL_video_1.html</w:t>
              </w:r>
            </w:hyperlink>
            <w:r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9B11C5" w:rsidRPr="00B30886" w:rsidTr="00195E0E">
        <w:tc>
          <w:tcPr>
            <w:tcW w:w="9355" w:type="dxa"/>
            <w:gridSpan w:val="7"/>
          </w:tcPr>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Неделя</w:t>
            </w:r>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6</w:t>
            </w:r>
          </w:p>
        </w:tc>
      </w:tr>
      <w:tr w:rsidR="009B11C5" w:rsidRPr="00B30886" w:rsidTr="00195E0E">
        <w:tc>
          <w:tcPr>
            <w:tcW w:w="9355" w:type="dxa"/>
            <w:gridSpan w:val="7"/>
          </w:tcPr>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Тема</w:t>
            </w:r>
            <w:r w:rsidRPr="00B30886">
              <w:rPr>
                <w:rFonts w:ascii="Times New Roman" w:hAnsi="Times New Roman" w:cs="Times New Roman"/>
                <w:b/>
                <w:sz w:val="24"/>
                <w:szCs w:val="24"/>
              </w:rPr>
              <w:t xml:space="preserve"> </w:t>
            </w:r>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Law of Treaties; Reservations, Derogations, Interpretation</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542"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Vienna Convention on the Law of Treaties</w:t>
            </w:r>
          </w:p>
        </w:tc>
        <w:tc>
          <w:tcPr>
            <w:tcW w:w="2542" w:type="dxa"/>
            <w:gridSpan w:val="2"/>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Vienna Convention on the Law of Treaties, 1969,</w:t>
            </w:r>
          </w:p>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Introductory note by Karl </w:t>
            </w:r>
            <w:proofErr w:type="spellStart"/>
            <w:r w:rsidRPr="00B30886">
              <w:rPr>
                <w:rFonts w:ascii="Times New Roman" w:hAnsi="Times New Roman" w:cs="Times New Roman"/>
                <w:sz w:val="24"/>
                <w:szCs w:val="24"/>
              </w:rPr>
              <w:t>Zemanek</w:t>
            </w:r>
            <w:proofErr w:type="spellEnd"/>
            <w:r w:rsidRPr="00B30886">
              <w:rPr>
                <w:rFonts w:ascii="Times New Roman" w:hAnsi="Times New Roman" w:cs="Times New Roman"/>
                <w:sz w:val="24"/>
                <w:szCs w:val="24"/>
              </w:rPr>
              <w:t xml:space="preserve"> (PDF English/Russian) at </w:t>
            </w:r>
            <w:hyperlink r:id="rId15"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w:t>
            </w:r>
          </w:p>
          <w:p w:rsidR="00ED0D8D" w:rsidRPr="00B30886" w:rsidRDefault="00ED0D8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Diplomatic Handbook by R.G. </w:t>
            </w:r>
            <w:proofErr w:type="spellStart"/>
            <w:r w:rsidRPr="00B30886">
              <w:rPr>
                <w:rFonts w:ascii="Times New Roman" w:hAnsi="Times New Roman" w:cs="Times New Roman"/>
                <w:sz w:val="24"/>
                <w:szCs w:val="24"/>
              </w:rPr>
              <w:t>Feltham</w:t>
            </w:r>
            <w:proofErr w:type="spellEnd"/>
            <w:r w:rsidRPr="00B30886">
              <w:rPr>
                <w:rFonts w:ascii="Times New Roman" w:hAnsi="Times New Roman" w:cs="Times New Roman"/>
                <w:sz w:val="24"/>
                <w:szCs w:val="24"/>
              </w:rPr>
              <w:t>, Chapter 9, pp 112-119</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Law of Treaties; Interpretation; Treaty Conflict by Mr. Jan </w:t>
            </w:r>
            <w:proofErr w:type="spellStart"/>
            <w:r w:rsidRPr="00B30886">
              <w:rPr>
                <w:rFonts w:ascii="Times New Roman" w:hAnsi="Times New Roman" w:cs="Times New Roman"/>
                <w:sz w:val="24"/>
                <w:szCs w:val="24"/>
              </w:rPr>
              <w:t>Klabbers</w:t>
            </w:r>
            <w:proofErr w:type="spellEnd"/>
            <w:r w:rsidRPr="00B30886">
              <w:rPr>
                <w:rFonts w:ascii="Times New Roman" w:hAnsi="Times New Roman" w:cs="Times New Roman"/>
                <w:sz w:val="24"/>
                <w:szCs w:val="24"/>
              </w:rPr>
              <w:t xml:space="preserve">, Professor of International Law, </w:t>
            </w:r>
            <w:proofErr w:type="spellStart"/>
            <w:r w:rsidRPr="00B30886">
              <w:rPr>
                <w:rFonts w:ascii="Times New Roman" w:hAnsi="Times New Roman" w:cs="Times New Roman"/>
                <w:sz w:val="24"/>
                <w:szCs w:val="24"/>
              </w:rPr>
              <w:t>Helsiniki</w:t>
            </w:r>
            <w:proofErr w:type="spellEnd"/>
            <w:r w:rsidRPr="00B30886">
              <w:rPr>
                <w:rFonts w:ascii="Times New Roman" w:hAnsi="Times New Roman" w:cs="Times New Roman"/>
                <w:sz w:val="24"/>
                <w:szCs w:val="24"/>
              </w:rPr>
              <w:t xml:space="preserve"> University:</w:t>
            </w:r>
          </w:p>
          <w:p w:rsidR="009B11C5" w:rsidRPr="00B30886" w:rsidRDefault="00927F94" w:rsidP="002D1B62">
            <w:pPr>
              <w:ind w:left="567"/>
              <w:rPr>
                <w:rFonts w:ascii="Times New Roman" w:hAnsi="Times New Roman" w:cs="Times New Roman"/>
                <w:sz w:val="24"/>
                <w:szCs w:val="24"/>
              </w:rPr>
            </w:pPr>
            <w:hyperlink r:id="rId16" w:history="1">
              <w:r w:rsidR="00492662" w:rsidRPr="00B30886">
                <w:rPr>
                  <w:rStyle w:val="a7"/>
                  <w:rFonts w:ascii="Times New Roman" w:hAnsi="Times New Roman" w:cs="Times New Roman"/>
                  <w:sz w:val="24"/>
                  <w:szCs w:val="24"/>
                </w:rPr>
                <w:t>http://legal.un.org/avl/ls/Klabbers_LOT_video_1.html</w:t>
              </w:r>
            </w:hyperlink>
            <w:r w:rsidR="00492662"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9B11C5" w:rsidRPr="00B30886" w:rsidTr="00195E0E">
        <w:tc>
          <w:tcPr>
            <w:tcW w:w="9355" w:type="dxa"/>
            <w:gridSpan w:val="7"/>
          </w:tcPr>
          <w:p w:rsidR="009B11C5"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7</w:t>
            </w:r>
          </w:p>
        </w:tc>
      </w:tr>
      <w:tr w:rsidR="009B5FAB" w:rsidRPr="00B30886" w:rsidTr="00195E0E">
        <w:tc>
          <w:tcPr>
            <w:tcW w:w="9355" w:type="dxa"/>
            <w:gridSpan w:val="7"/>
          </w:tcPr>
          <w:p w:rsidR="009B5FAB" w:rsidRPr="00B30886" w:rsidRDefault="00A710C7"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Тақырып</w:t>
            </w:r>
            <w:r w:rsidR="009B5FAB" w:rsidRPr="00B30886">
              <w:rPr>
                <w:rFonts w:ascii="Times New Roman" w:hAnsi="Times New Roman" w:cs="Times New Roman"/>
                <w:b/>
                <w:sz w:val="24"/>
                <w:szCs w:val="24"/>
              </w:rPr>
              <w:t xml:space="preserve"> International Court of Justice</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542" w:type="dxa"/>
            <w:gridSpan w:val="2"/>
          </w:tcPr>
          <w:p w:rsidR="00AC179D"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Материал</w:t>
            </w:r>
            <w:r w:rsidRPr="00B30886">
              <w:rPr>
                <w:rFonts w:ascii="Times New Roman" w:hAnsi="Times New Roman" w:cs="Times New Roman"/>
                <w:sz w:val="24"/>
                <w:szCs w:val="24"/>
              </w:rPr>
              <w:t xml:space="preserve"> </w:t>
            </w:r>
            <w:r w:rsidRPr="00B30886">
              <w:rPr>
                <w:rFonts w:ascii="Times New Roman" w:hAnsi="Times New Roman" w:cs="Times New Roman"/>
                <w:sz w:val="24"/>
                <w:szCs w:val="24"/>
                <w:lang w:val="ru-RU"/>
              </w:rPr>
              <w:t>для</w:t>
            </w:r>
            <w:r w:rsidRPr="00B30886">
              <w:rPr>
                <w:rFonts w:ascii="Times New Roman" w:hAnsi="Times New Roman" w:cs="Times New Roman"/>
                <w:sz w:val="24"/>
                <w:szCs w:val="24"/>
              </w:rPr>
              <w:t xml:space="preserve"> </w:t>
            </w:r>
            <w:r w:rsidRPr="00B30886">
              <w:rPr>
                <w:rFonts w:ascii="Times New Roman" w:hAnsi="Times New Roman" w:cs="Times New Roman"/>
                <w:sz w:val="24"/>
                <w:szCs w:val="24"/>
                <w:lang w:val="ru-RU"/>
              </w:rPr>
              <w:t>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Statute of International Court of </w:t>
            </w:r>
            <w:r w:rsidRPr="00B30886">
              <w:rPr>
                <w:rFonts w:ascii="Times New Roman" w:hAnsi="Times New Roman" w:cs="Times New Roman"/>
                <w:sz w:val="24"/>
                <w:szCs w:val="24"/>
              </w:rPr>
              <w:lastRenderedPageBreak/>
              <w:t>Justice</w:t>
            </w:r>
            <w:r w:rsidR="00135B44" w:rsidRPr="00B30886">
              <w:rPr>
                <w:rFonts w:ascii="Times New Roman" w:hAnsi="Times New Roman" w:cs="Times New Roman"/>
                <w:sz w:val="24"/>
                <w:szCs w:val="24"/>
              </w:rPr>
              <w:t>: UN Charter, Chapter XIV</w:t>
            </w:r>
          </w:p>
        </w:tc>
        <w:tc>
          <w:tcPr>
            <w:tcW w:w="2542" w:type="dxa"/>
            <w:gridSpan w:val="2"/>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 xml:space="preserve">Statute of the International Court of Justice, </w:t>
            </w:r>
            <w:r w:rsidRPr="00B30886">
              <w:rPr>
                <w:rFonts w:ascii="Times New Roman" w:hAnsi="Times New Roman" w:cs="Times New Roman"/>
                <w:sz w:val="24"/>
                <w:szCs w:val="24"/>
              </w:rPr>
              <w:lastRenderedPageBreak/>
              <w:t>1945</w:t>
            </w:r>
          </w:p>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Introductory note by </w:t>
            </w:r>
            <w:proofErr w:type="spellStart"/>
            <w:r w:rsidRPr="00B30886">
              <w:rPr>
                <w:rFonts w:ascii="Times New Roman" w:hAnsi="Times New Roman" w:cs="Times New Roman"/>
                <w:sz w:val="24"/>
                <w:szCs w:val="24"/>
              </w:rPr>
              <w:t>Antônio</w:t>
            </w:r>
            <w:proofErr w:type="spellEnd"/>
            <w:r w:rsidRPr="00B30886">
              <w:rPr>
                <w:rFonts w:ascii="Times New Roman" w:hAnsi="Times New Roman" w:cs="Times New Roman"/>
                <w:sz w:val="24"/>
                <w:szCs w:val="24"/>
              </w:rPr>
              <w:t xml:space="preserve"> </w:t>
            </w:r>
            <w:proofErr w:type="spellStart"/>
            <w:r w:rsidRPr="00B30886">
              <w:rPr>
                <w:rFonts w:ascii="Times New Roman" w:hAnsi="Times New Roman" w:cs="Times New Roman"/>
                <w:sz w:val="24"/>
                <w:szCs w:val="24"/>
              </w:rPr>
              <w:t>Cançado</w:t>
            </w:r>
            <w:proofErr w:type="spellEnd"/>
            <w:r w:rsidRPr="00B30886">
              <w:rPr>
                <w:rFonts w:ascii="Times New Roman" w:hAnsi="Times New Roman" w:cs="Times New Roman"/>
                <w:sz w:val="24"/>
                <w:szCs w:val="24"/>
              </w:rPr>
              <w:t xml:space="preserve"> </w:t>
            </w:r>
            <w:proofErr w:type="spellStart"/>
            <w:r w:rsidRPr="00B30886">
              <w:rPr>
                <w:rFonts w:ascii="Times New Roman" w:hAnsi="Times New Roman" w:cs="Times New Roman"/>
                <w:sz w:val="24"/>
                <w:szCs w:val="24"/>
              </w:rPr>
              <w:t>Trindade</w:t>
            </w:r>
            <w:proofErr w:type="spellEnd"/>
            <w:r w:rsidRPr="00B30886">
              <w:rPr>
                <w:rFonts w:ascii="Times New Roman" w:hAnsi="Times New Roman" w:cs="Times New Roman"/>
                <w:sz w:val="24"/>
                <w:szCs w:val="24"/>
              </w:rPr>
              <w:t xml:space="preserve"> at </w:t>
            </w:r>
            <w:hyperlink r:id="rId17" w:history="1">
              <w:r w:rsidRPr="00B30886">
                <w:rPr>
                  <w:rStyle w:val="a7"/>
                  <w:rFonts w:ascii="Times New Roman" w:hAnsi="Times New Roman" w:cs="Times New Roman"/>
                  <w:sz w:val="24"/>
                  <w:szCs w:val="24"/>
                </w:rPr>
                <w:t>http://www.un.org/law/avl/</w:t>
              </w:r>
            </w:hyperlink>
            <w:r w:rsidRPr="00B30886">
              <w:rPr>
                <w:rFonts w:ascii="Times New Roman" w:hAnsi="Times New Roman" w:cs="Times New Roman"/>
                <w:sz w:val="24"/>
                <w:szCs w:val="24"/>
              </w:rPr>
              <w:t xml:space="preserve"> (PDF English/Russian)</w:t>
            </w:r>
          </w:p>
        </w:tc>
        <w:tc>
          <w:tcPr>
            <w:tcW w:w="3554" w:type="dxa"/>
            <w:gridSpan w:val="2"/>
          </w:tcPr>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 xml:space="preserve">ICJ the Principal Judicial Organ of the United Nations by Ms. Vera </w:t>
            </w:r>
            <w:proofErr w:type="spellStart"/>
            <w:r w:rsidRPr="00B30886">
              <w:rPr>
                <w:rFonts w:ascii="Times New Roman" w:hAnsi="Times New Roman" w:cs="Times New Roman"/>
                <w:sz w:val="24"/>
                <w:szCs w:val="24"/>
              </w:rPr>
              <w:t>Gowlland-</w:t>
            </w:r>
            <w:r w:rsidRPr="00B30886">
              <w:rPr>
                <w:rFonts w:ascii="Times New Roman" w:hAnsi="Times New Roman" w:cs="Times New Roman"/>
                <w:sz w:val="24"/>
                <w:szCs w:val="24"/>
              </w:rPr>
              <w:lastRenderedPageBreak/>
              <w:t>Debbas</w:t>
            </w:r>
            <w:proofErr w:type="spellEnd"/>
            <w:r w:rsidRPr="00B30886">
              <w:rPr>
                <w:rFonts w:ascii="Times New Roman" w:hAnsi="Times New Roman" w:cs="Times New Roman"/>
                <w:sz w:val="24"/>
                <w:szCs w:val="24"/>
              </w:rPr>
              <w:t xml:space="preserve">: </w:t>
            </w:r>
            <w:hyperlink r:id="rId18" w:history="1">
              <w:r w:rsidR="00492662" w:rsidRPr="00B30886">
                <w:rPr>
                  <w:rStyle w:val="a7"/>
                  <w:rFonts w:ascii="Times New Roman" w:hAnsi="Times New Roman" w:cs="Times New Roman"/>
                  <w:sz w:val="24"/>
                  <w:szCs w:val="24"/>
                </w:rPr>
                <w:t>http://legal.un.org/avl/ls/Gowlland-Debbas_CT_video_1.html</w:t>
              </w:r>
            </w:hyperlink>
            <w:r w:rsidR="00492662"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lastRenderedPageBreak/>
              <w:t>2</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lastRenderedPageBreak/>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72629F" w:rsidRPr="00B30886" w:rsidTr="00195E0E">
        <w:tc>
          <w:tcPr>
            <w:tcW w:w="8080" w:type="dxa"/>
            <w:gridSpan w:val="6"/>
          </w:tcPr>
          <w:p w:rsidR="0072629F" w:rsidRPr="00B30886" w:rsidRDefault="0072629F"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rPr>
              <w:t>Mid-term Evaluation (PK1)</w:t>
            </w:r>
            <w:r w:rsidR="00A710C7" w:rsidRPr="00B30886">
              <w:rPr>
                <w:rFonts w:ascii="Times New Roman" w:hAnsi="Times New Roman" w:cs="Times New Roman"/>
                <w:b/>
                <w:sz w:val="24"/>
                <w:szCs w:val="24"/>
                <w:lang w:val="kk-KZ"/>
              </w:rPr>
              <w:t xml:space="preserve"> аоалық бақылау</w:t>
            </w:r>
          </w:p>
        </w:tc>
        <w:tc>
          <w:tcPr>
            <w:tcW w:w="1275" w:type="dxa"/>
          </w:tcPr>
          <w:p w:rsidR="0072629F" w:rsidRPr="00B30886" w:rsidRDefault="0072629F" w:rsidP="002D1B62">
            <w:pPr>
              <w:ind w:left="567"/>
              <w:rPr>
                <w:rFonts w:ascii="Times New Roman" w:hAnsi="Times New Roman" w:cs="Times New Roman"/>
                <w:b/>
                <w:sz w:val="24"/>
                <w:szCs w:val="24"/>
                <w:lang w:val="ru-RU"/>
              </w:rPr>
            </w:pPr>
            <w:r w:rsidRPr="00B30886">
              <w:rPr>
                <w:rFonts w:ascii="Times New Roman" w:hAnsi="Times New Roman" w:cs="Times New Roman"/>
                <w:b/>
                <w:sz w:val="24"/>
                <w:szCs w:val="24"/>
                <w:lang w:val="ru-RU"/>
              </w:rPr>
              <w:t>1</w:t>
            </w:r>
          </w:p>
        </w:tc>
      </w:tr>
      <w:tr w:rsidR="009B11C5" w:rsidRPr="00B30886" w:rsidTr="00195E0E">
        <w:tc>
          <w:tcPr>
            <w:tcW w:w="9355" w:type="dxa"/>
            <w:gridSpan w:val="7"/>
          </w:tcPr>
          <w:p w:rsidR="009B11C5" w:rsidRPr="00B30886" w:rsidRDefault="009B11C5" w:rsidP="002D1B62">
            <w:pPr>
              <w:ind w:left="567"/>
              <w:jc w:val="center"/>
              <w:rPr>
                <w:rFonts w:ascii="Times New Roman" w:hAnsi="Times New Roman" w:cs="Times New Roman"/>
                <w:b/>
                <w:sz w:val="24"/>
                <w:szCs w:val="24"/>
                <w:lang w:val="ru-RU"/>
              </w:rPr>
            </w:pPr>
            <w:r w:rsidRPr="00B30886">
              <w:rPr>
                <w:rFonts w:ascii="Times New Roman" w:hAnsi="Times New Roman" w:cs="Times New Roman"/>
                <w:b/>
                <w:sz w:val="24"/>
                <w:szCs w:val="24"/>
                <w:lang w:val="ru-RU"/>
              </w:rPr>
              <w:t>Неделя</w:t>
            </w:r>
            <w:r w:rsidR="0072629F" w:rsidRPr="00B30886">
              <w:rPr>
                <w:rFonts w:ascii="Times New Roman" w:hAnsi="Times New Roman" w:cs="Times New Roman"/>
                <w:b/>
                <w:sz w:val="24"/>
                <w:szCs w:val="24"/>
                <w:lang w:val="ru-RU"/>
              </w:rPr>
              <w:t xml:space="preserve"> 8</w:t>
            </w:r>
          </w:p>
          <w:p w:rsidR="0072629F" w:rsidRPr="00B30886" w:rsidRDefault="00A710C7" w:rsidP="002D1B62">
            <w:pPr>
              <w:ind w:left="567"/>
              <w:jc w:val="center"/>
              <w:rPr>
                <w:rFonts w:ascii="Times New Roman" w:hAnsi="Times New Roman" w:cs="Times New Roman"/>
                <w:b/>
                <w:sz w:val="24"/>
                <w:szCs w:val="24"/>
                <w:lang w:val="ru-RU"/>
              </w:rPr>
            </w:pPr>
            <w:r w:rsidRPr="00B30886">
              <w:rPr>
                <w:rFonts w:ascii="Times New Roman" w:hAnsi="Times New Roman" w:cs="Times New Roman"/>
                <w:b/>
                <w:sz w:val="24"/>
                <w:szCs w:val="24"/>
              </w:rPr>
              <w:t>Mid-term Evaluation</w:t>
            </w:r>
          </w:p>
        </w:tc>
      </w:tr>
      <w:tr w:rsidR="009B11C5" w:rsidRPr="00B30886" w:rsidTr="00195E0E">
        <w:tc>
          <w:tcPr>
            <w:tcW w:w="9355" w:type="dxa"/>
            <w:gridSpan w:val="7"/>
          </w:tcPr>
          <w:p w:rsidR="009B11C5" w:rsidRPr="00B30886" w:rsidRDefault="00A710C7" w:rsidP="002D1B62">
            <w:pPr>
              <w:ind w:left="567"/>
              <w:jc w:val="center"/>
              <w:rPr>
                <w:rFonts w:ascii="Times New Roman" w:hAnsi="Times New Roman" w:cs="Times New Roman"/>
                <w:b/>
                <w:sz w:val="24"/>
                <w:szCs w:val="24"/>
                <w:lang w:val="ru-RU"/>
              </w:rPr>
            </w:pPr>
            <w:proofErr w:type="spellStart"/>
            <w:r w:rsidRPr="00B30886">
              <w:rPr>
                <w:rFonts w:ascii="Times New Roman" w:hAnsi="Times New Roman" w:cs="Times New Roman"/>
                <w:b/>
                <w:sz w:val="24"/>
                <w:szCs w:val="24"/>
                <w:lang w:val="ru-RU"/>
              </w:rPr>
              <w:t>Апта</w:t>
            </w:r>
            <w:proofErr w:type="spellEnd"/>
            <w:r w:rsidR="0072629F" w:rsidRPr="00B30886">
              <w:rPr>
                <w:rFonts w:ascii="Times New Roman" w:hAnsi="Times New Roman" w:cs="Times New Roman"/>
                <w:b/>
                <w:sz w:val="24"/>
                <w:szCs w:val="24"/>
                <w:lang w:val="ru-RU"/>
              </w:rPr>
              <w:t xml:space="preserve"> 9 </w:t>
            </w:r>
          </w:p>
        </w:tc>
      </w:tr>
      <w:tr w:rsidR="0072629F" w:rsidRPr="00B30886" w:rsidTr="00195E0E">
        <w:tc>
          <w:tcPr>
            <w:tcW w:w="9355" w:type="dxa"/>
            <w:gridSpan w:val="7"/>
          </w:tcPr>
          <w:p w:rsidR="0072629F" w:rsidRPr="00B30886" w:rsidRDefault="00A710C7"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lang w:val="ru-RU"/>
              </w:rPr>
              <w:t>Тақырып</w:t>
            </w:r>
          </w:p>
          <w:p w:rsidR="0072629F" w:rsidRPr="00B30886" w:rsidRDefault="0072629F" w:rsidP="002D1B62">
            <w:pPr>
              <w:ind w:left="567"/>
              <w:jc w:val="center"/>
              <w:rPr>
                <w:rFonts w:ascii="Times New Roman" w:hAnsi="Times New Roman" w:cs="Times New Roman"/>
                <w:b/>
                <w:sz w:val="24"/>
                <w:szCs w:val="24"/>
                <w:lang w:val="ru-RU"/>
              </w:rPr>
            </w:pPr>
            <w:r w:rsidRPr="00B30886">
              <w:rPr>
                <w:rFonts w:ascii="Times New Roman" w:hAnsi="Times New Roman" w:cs="Times New Roman"/>
                <w:b/>
                <w:sz w:val="24"/>
                <w:szCs w:val="24"/>
              </w:rPr>
              <w:t>Territorial Disputes</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542"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p>
        </w:tc>
        <w:tc>
          <w:tcPr>
            <w:tcW w:w="2542" w:type="dxa"/>
            <w:gridSpan w:val="2"/>
          </w:tcPr>
          <w:p w:rsidR="009B11C5"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Territorial Disputes and ICJ by B.T. SUMNER, PDF English at </w:t>
            </w:r>
            <w:hyperlink r:id="rId19" w:history="1">
              <w:r w:rsidRPr="00B30886">
                <w:rPr>
                  <w:rStyle w:val="a7"/>
                  <w:rFonts w:ascii="Times New Roman" w:hAnsi="Times New Roman" w:cs="Times New Roman"/>
                  <w:sz w:val="24"/>
                  <w:szCs w:val="24"/>
                </w:rPr>
                <w:t>http://scholarship.law.duke.edu/cgi/viewcontent.cgi?article=1227&amp;context=dlj</w:t>
              </w:r>
            </w:hyperlink>
            <w:r w:rsidRPr="00B30886">
              <w:rPr>
                <w:rFonts w:ascii="Times New Roman" w:hAnsi="Times New Roman" w:cs="Times New Roman"/>
                <w:sz w:val="24"/>
                <w:szCs w:val="24"/>
              </w:rPr>
              <w:t xml:space="preserve"> </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Settling Territorial Disputes by Mr. Malcolm Shaw, The Sir Robert Jennings Professor of International Law, University of Leicester:</w:t>
            </w:r>
          </w:p>
          <w:p w:rsidR="009B11C5" w:rsidRPr="00B30886" w:rsidRDefault="00927F94" w:rsidP="002D1B62">
            <w:pPr>
              <w:ind w:left="567"/>
              <w:rPr>
                <w:rFonts w:ascii="Times New Roman" w:hAnsi="Times New Roman" w:cs="Times New Roman"/>
                <w:sz w:val="24"/>
                <w:szCs w:val="24"/>
              </w:rPr>
            </w:pPr>
            <w:hyperlink r:id="rId20" w:history="1">
              <w:r w:rsidR="00492662" w:rsidRPr="00B30886">
                <w:rPr>
                  <w:rStyle w:val="a7"/>
                  <w:rFonts w:ascii="Times New Roman" w:hAnsi="Times New Roman" w:cs="Times New Roman"/>
                  <w:sz w:val="24"/>
                  <w:szCs w:val="24"/>
                </w:rPr>
                <w:t>http://legal.un.org/avl/ls/Shaw_BD_video_3.html</w:t>
              </w:r>
            </w:hyperlink>
            <w:r w:rsidR="00492662"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10</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lang w:val="ru-RU"/>
              </w:rPr>
              <w:t>Тақырып</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 xml:space="preserve">Self-determination of Peoples </w:t>
            </w:r>
          </w:p>
        </w:tc>
      </w:tr>
      <w:tr w:rsidR="00135B44" w:rsidRPr="00B30886" w:rsidTr="00A92215">
        <w:tc>
          <w:tcPr>
            <w:tcW w:w="198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542"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A92215">
        <w:tc>
          <w:tcPr>
            <w:tcW w:w="198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ICJ Advisory Opinion on Kosovo</w:t>
            </w:r>
          </w:p>
        </w:tc>
        <w:tc>
          <w:tcPr>
            <w:tcW w:w="2542" w:type="dxa"/>
            <w:gridSpan w:val="2"/>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The Right of Political Self-determination and Shifting in the Principle of Non-interference</w:t>
            </w:r>
          </w:p>
          <w:p w:rsidR="00135B44"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Y. </w:t>
            </w:r>
            <w:proofErr w:type="spellStart"/>
            <w:r w:rsidRPr="00B30886">
              <w:rPr>
                <w:rFonts w:ascii="Times New Roman" w:hAnsi="Times New Roman" w:cs="Times New Roman"/>
                <w:sz w:val="24"/>
                <w:szCs w:val="24"/>
              </w:rPr>
              <w:t>Alshammari</w:t>
            </w:r>
            <w:proofErr w:type="spellEnd"/>
            <w:r w:rsidRPr="00B30886">
              <w:rPr>
                <w:rFonts w:ascii="Times New Roman" w:hAnsi="Times New Roman" w:cs="Times New Roman"/>
                <w:sz w:val="24"/>
                <w:szCs w:val="24"/>
              </w:rPr>
              <w:t xml:space="preserve"> at </w:t>
            </w:r>
            <w:hyperlink r:id="rId21" w:history="1">
              <w:r w:rsidR="00492662" w:rsidRPr="00B30886">
                <w:rPr>
                  <w:rStyle w:val="a7"/>
                  <w:rFonts w:ascii="Times New Roman" w:hAnsi="Times New Roman" w:cs="Times New Roman"/>
                  <w:sz w:val="24"/>
                  <w:szCs w:val="24"/>
                </w:rPr>
                <w:t>http://www.westminsterlawreview.org/Volume3/Issue2/wlr26.php</w:t>
              </w:r>
            </w:hyperlink>
            <w:r w:rsidR="00492662" w:rsidRPr="00B30886">
              <w:rPr>
                <w:rFonts w:ascii="Times New Roman" w:hAnsi="Times New Roman" w:cs="Times New Roman"/>
                <w:sz w:val="24"/>
                <w:szCs w:val="24"/>
              </w:rPr>
              <w:t xml:space="preserve"> </w:t>
            </w:r>
          </w:p>
        </w:tc>
        <w:tc>
          <w:tcPr>
            <w:tcW w:w="3554" w:type="dxa"/>
            <w:gridSpan w:val="2"/>
          </w:tcPr>
          <w:p w:rsidR="00247AB3"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The International Law of Self-Determination by H. </w:t>
            </w:r>
            <w:proofErr w:type="spellStart"/>
            <w:r w:rsidRPr="00B30886">
              <w:rPr>
                <w:rFonts w:ascii="Times New Roman" w:hAnsi="Times New Roman" w:cs="Times New Roman"/>
                <w:sz w:val="24"/>
                <w:szCs w:val="24"/>
              </w:rPr>
              <w:t>Hannum</w:t>
            </w:r>
            <w:proofErr w:type="spellEnd"/>
            <w:r w:rsidRPr="00B30886">
              <w:rPr>
                <w:rFonts w:ascii="Times New Roman" w:hAnsi="Times New Roman" w:cs="Times New Roman"/>
                <w:sz w:val="24"/>
                <w:szCs w:val="24"/>
              </w:rPr>
              <w:t>, Professor of International Law</w:t>
            </w:r>
          </w:p>
          <w:p w:rsidR="00247AB3"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The Fletcher School of Law and Diplomacy</w:t>
            </w:r>
          </w:p>
          <w:p w:rsidR="00135B44"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Tufts University at </w:t>
            </w:r>
            <w:hyperlink r:id="rId22" w:history="1">
              <w:r w:rsidRPr="00B30886">
                <w:rPr>
                  <w:rStyle w:val="a7"/>
                  <w:rFonts w:ascii="Times New Roman" w:hAnsi="Times New Roman" w:cs="Times New Roman"/>
                  <w:sz w:val="24"/>
                  <w:szCs w:val="24"/>
                </w:rPr>
                <w:t>http://legal.un.org/avl/ls/Hannum_S_video_1.html</w:t>
              </w:r>
            </w:hyperlink>
          </w:p>
          <w:p w:rsidR="00247AB3" w:rsidRPr="00B30886" w:rsidRDefault="00247AB3" w:rsidP="002D1B62">
            <w:pPr>
              <w:ind w:left="567"/>
              <w:rPr>
                <w:rFonts w:ascii="Times New Roman" w:hAnsi="Times New Roman" w:cs="Times New Roman"/>
                <w:sz w:val="24"/>
                <w:szCs w:val="24"/>
              </w:rPr>
            </w:pP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lastRenderedPageBreak/>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Тақырып</w:t>
            </w:r>
            <w:r w:rsidR="00135B44" w:rsidRPr="00B30886">
              <w:rPr>
                <w:rFonts w:ascii="Times New Roman" w:hAnsi="Times New Roman" w:cs="Times New Roman"/>
                <w:b/>
                <w:sz w:val="24"/>
                <w:szCs w:val="24"/>
              </w:rPr>
              <w:t xml:space="preserve"> </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Use of Force</w:t>
            </w:r>
          </w:p>
        </w:tc>
      </w:tr>
      <w:tr w:rsidR="00135B44" w:rsidRPr="00B30886" w:rsidTr="00A92215">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A92215">
        <w:tc>
          <w:tcPr>
            <w:tcW w:w="1843" w:type="dxa"/>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Charter of the UN, Chapter VII and Article 5</w:t>
            </w:r>
            <w:r w:rsidR="008E4ED7" w:rsidRPr="00B30886">
              <w:rPr>
                <w:rFonts w:ascii="Times New Roman" w:hAnsi="Times New Roman" w:cs="Times New Roman"/>
                <w:sz w:val="24"/>
                <w:szCs w:val="24"/>
              </w:rPr>
              <w:t>a</w:t>
            </w:r>
            <w:r w:rsidRPr="00B30886">
              <w:rPr>
                <w:rFonts w:ascii="Times New Roman" w:hAnsi="Times New Roman" w:cs="Times New Roman"/>
                <w:sz w:val="24"/>
                <w:szCs w:val="24"/>
              </w:rPr>
              <w:t>1</w:t>
            </w:r>
          </w:p>
        </w:tc>
        <w:tc>
          <w:tcPr>
            <w:tcW w:w="2683" w:type="dxa"/>
            <w:gridSpan w:val="3"/>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General Assembly resolution 3314 (XXIX) of 14 December 1974 (Definition of Aggression)</w:t>
            </w:r>
          </w:p>
          <w:p w:rsidR="00135B44"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Introductory note by E.</w:t>
            </w:r>
            <w:r w:rsidR="00AC179D" w:rsidRPr="00B30886">
              <w:rPr>
                <w:rFonts w:ascii="Times New Roman" w:hAnsi="Times New Roman" w:cs="Times New Roman"/>
                <w:sz w:val="24"/>
                <w:szCs w:val="24"/>
              </w:rPr>
              <w:t xml:space="preserve"> </w:t>
            </w:r>
            <w:proofErr w:type="spellStart"/>
            <w:r w:rsidR="00AC179D" w:rsidRPr="00B30886">
              <w:rPr>
                <w:rFonts w:ascii="Times New Roman" w:hAnsi="Times New Roman" w:cs="Times New Roman"/>
                <w:sz w:val="24"/>
                <w:szCs w:val="24"/>
              </w:rPr>
              <w:t>Wilmshurst</w:t>
            </w:r>
            <w:proofErr w:type="spellEnd"/>
            <w:r w:rsidR="00492662" w:rsidRPr="00B30886">
              <w:rPr>
                <w:rFonts w:ascii="Times New Roman" w:hAnsi="Times New Roman" w:cs="Times New Roman"/>
                <w:sz w:val="24"/>
                <w:szCs w:val="24"/>
              </w:rPr>
              <w:t xml:space="preserve"> at </w:t>
            </w:r>
            <w:hyperlink r:id="rId23"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(PDF English/Russian)</w:t>
            </w:r>
          </w:p>
        </w:tc>
        <w:tc>
          <w:tcPr>
            <w:tcW w:w="3554" w:type="dxa"/>
            <w:gridSpan w:val="2"/>
          </w:tcPr>
          <w:p w:rsidR="00A11D60"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JMO Lecture by Michael Schmitt on International Law and the Use of Force (The Jus ad Bellum) at </w:t>
            </w:r>
            <w:hyperlink r:id="rId24" w:history="1">
              <w:r w:rsidRPr="00B30886">
                <w:rPr>
                  <w:rStyle w:val="a7"/>
                  <w:rFonts w:ascii="Times New Roman" w:hAnsi="Times New Roman" w:cs="Times New Roman"/>
                  <w:sz w:val="24"/>
                  <w:szCs w:val="24"/>
                </w:rPr>
                <w:t>https://www.youtube.com/watch?v=fcGfvWSXEHA</w:t>
              </w:r>
            </w:hyperlink>
            <w:r w:rsidRPr="00B30886">
              <w:rPr>
                <w:rFonts w:ascii="Times New Roman" w:hAnsi="Times New Roman" w:cs="Times New Roman"/>
                <w:sz w:val="24"/>
                <w:szCs w:val="24"/>
              </w:rPr>
              <w:t xml:space="preserve"> </w:t>
            </w:r>
          </w:p>
          <w:p w:rsidR="00A11D60" w:rsidRPr="00B30886" w:rsidRDefault="00A11D60" w:rsidP="002D1B62">
            <w:pPr>
              <w:ind w:left="567"/>
              <w:rPr>
                <w:rFonts w:ascii="Times New Roman" w:hAnsi="Times New Roman" w:cs="Times New Roman"/>
                <w:sz w:val="24"/>
                <w:szCs w:val="24"/>
              </w:rPr>
            </w:pPr>
            <w:r w:rsidRPr="00B30886">
              <w:rPr>
                <w:rFonts w:ascii="Times New Roman" w:hAnsi="Times New Roman" w:cs="Times New Roman"/>
                <w:sz w:val="24"/>
                <w:szCs w:val="24"/>
              </w:rPr>
              <w:t>Reflections on the Right of Self-</w:t>
            </w:r>
            <w:proofErr w:type="spellStart"/>
            <w:r w:rsidRPr="00B30886">
              <w:rPr>
                <w:rFonts w:ascii="Times New Roman" w:hAnsi="Times New Roman" w:cs="Times New Roman"/>
                <w:sz w:val="24"/>
                <w:szCs w:val="24"/>
              </w:rPr>
              <w:t>Defence</w:t>
            </w:r>
            <w:proofErr w:type="spellEnd"/>
            <w:r w:rsidRPr="00B30886">
              <w:rPr>
                <w:rFonts w:ascii="Times New Roman" w:hAnsi="Times New Roman" w:cs="Times New Roman"/>
                <w:sz w:val="24"/>
                <w:szCs w:val="24"/>
              </w:rPr>
              <w:t xml:space="preserve"> in Intern</w:t>
            </w:r>
            <w:r w:rsidR="00247AB3" w:rsidRPr="00B30886">
              <w:rPr>
                <w:rFonts w:ascii="Times New Roman" w:hAnsi="Times New Roman" w:cs="Times New Roman"/>
                <w:sz w:val="24"/>
                <w:szCs w:val="24"/>
              </w:rPr>
              <w:t>ational Law by Judge Ch.</w:t>
            </w:r>
            <w:r w:rsidRPr="00B30886">
              <w:rPr>
                <w:rFonts w:ascii="Times New Roman" w:hAnsi="Times New Roman" w:cs="Times New Roman"/>
                <w:sz w:val="24"/>
                <w:szCs w:val="24"/>
              </w:rPr>
              <w:t xml:space="preserve"> Greenwood, International Court of Justice:</w:t>
            </w:r>
          </w:p>
          <w:p w:rsidR="00135B44" w:rsidRPr="00B30886" w:rsidRDefault="00927F94" w:rsidP="002D1B62">
            <w:pPr>
              <w:ind w:left="567"/>
              <w:rPr>
                <w:rFonts w:ascii="Times New Roman" w:hAnsi="Times New Roman" w:cs="Times New Roman"/>
                <w:sz w:val="24"/>
                <w:szCs w:val="24"/>
              </w:rPr>
            </w:pPr>
            <w:hyperlink r:id="rId25" w:history="1">
              <w:r w:rsidR="00A11D60" w:rsidRPr="00B30886">
                <w:rPr>
                  <w:rStyle w:val="a7"/>
                  <w:rFonts w:ascii="Times New Roman" w:hAnsi="Times New Roman" w:cs="Times New Roman"/>
                  <w:sz w:val="24"/>
                  <w:szCs w:val="24"/>
                </w:rPr>
                <w:t>http://legal.un.org/avl/ls/Greenwood_PS_video_1.html</w:t>
              </w:r>
            </w:hyperlink>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12</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lang w:val="ru-RU"/>
              </w:rPr>
              <w:t>Тақырып</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International Humanitarian law</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The Common Articles of the Geneva Conventions</w:t>
            </w:r>
          </w:p>
        </w:tc>
        <w:tc>
          <w:tcPr>
            <w:tcW w:w="2683" w:type="dxa"/>
            <w:gridSpan w:val="3"/>
          </w:tcPr>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International Humanitarian Law by UN Inter-Agency Standing Committee</w:t>
            </w:r>
          </w:p>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Task Force on Humanitarian Action</w:t>
            </w:r>
          </w:p>
          <w:p w:rsidR="00135B44"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and Human Rights 2004PDF English at </w:t>
            </w:r>
            <w:hyperlink r:id="rId26" w:history="1">
              <w:r w:rsidRPr="00B30886">
                <w:rPr>
                  <w:rStyle w:val="a7"/>
                  <w:rFonts w:ascii="Times New Roman" w:hAnsi="Times New Roman" w:cs="Times New Roman"/>
                  <w:sz w:val="24"/>
                  <w:szCs w:val="24"/>
                </w:rPr>
                <w:t>http://www.unicef.org/emerg/files/FAQs_IHL.pdf</w:t>
              </w:r>
            </w:hyperlink>
            <w:r w:rsidRPr="00B30886">
              <w:rPr>
                <w:rFonts w:ascii="Times New Roman" w:hAnsi="Times New Roman" w:cs="Times New Roman"/>
                <w:sz w:val="24"/>
                <w:szCs w:val="24"/>
              </w:rPr>
              <w:t xml:space="preserve"> </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Law of Arm</w:t>
            </w:r>
            <w:r w:rsidR="00247AB3" w:rsidRPr="00B30886">
              <w:rPr>
                <w:rFonts w:ascii="Times New Roman" w:hAnsi="Times New Roman" w:cs="Times New Roman"/>
                <w:sz w:val="24"/>
                <w:szCs w:val="24"/>
              </w:rPr>
              <w:t>ed Conflict by Judge Ch.</w:t>
            </w:r>
            <w:r w:rsidRPr="00B30886">
              <w:rPr>
                <w:rFonts w:ascii="Times New Roman" w:hAnsi="Times New Roman" w:cs="Times New Roman"/>
                <w:sz w:val="24"/>
                <w:szCs w:val="24"/>
              </w:rPr>
              <w:t xml:space="preserve"> Greenwood, International Court of Justice: byhttp://legal.un.org/avl/l</w:t>
            </w:r>
            <w:r w:rsidR="00492662" w:rsidRPr="00B30886">
              <w:rPr>
                <w:rFonts w:ascii="Times New Roman" w:hAnsi="Times New Roman" w:cs="Times New Roman"/>
                <w:sz w:val="24"/>
                <w:szCs w:val="24"/>
              </w:rPr>
              <w:t xml:space="preserve">s/Greenwood_LAC_video_1.html </w:t>
            </w: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A710C7">
        <w:trPr>
          <w:trHeight w:val="463"/>
        </w:trPr>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13</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Тақырып</w:t>
            </w:r>
            <w:r w:rsidR="00135B44" w:rsidRPr="00B30886">
              <w:rPr>
                <w:rFonts w:ascii="Times New Roman" w:hAnsi="Times New Roman" w:cs="Times New Roman"/>
                <w:b/>
                <w:sz w:val="24"/>
                <w:szCs w:val="24"/>
              </w:rPr>
              <w:t xml:space="preserve"> </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lastRenderedPageBreak/>
              <w:t>Non-state Actors</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lastRenderedPageBreak/>
              <w:t xml:space="preserve">Основной правовой 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p>
        </w:tc>
        <w:tc>
          <w:tcPr>
            <w:tcW w:w="2683" w:type="dxa"/>
            <w:gridSpan w:val="3"/>
          </w:tcPr>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The Non-State Actor and International Law: A Challenge to State</w:t>
            </w:r>
          </w:p>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Primacy?</w:t>
            </w:r>
          </w:p>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J. </w:t>
            </w:r>
            <w:proofErr w:type="spellStart"/>
            <w:r w:rsidRPr="00B30886">
              <w:rPr>
                <w:rFonts w:ascii="Times New Roman" w:hAnsi="Times New Roman" w:cs="Times New Roman"/>
                <w:sz w:val="24"/>
                <w:szCs w:val="24"/>
              </w:rPr>
              <w:t>Howley</w:t>
            </w:r>
            <w:proofErr w:type="spellEnd"/>
            <w:r w:rsidRPr="00B30886">
              <w:rPr>
                <w:rFonts w:ascii="Times New Roman" w:hAnsi="Times New Roman" w:cs="Times New Roman"/>
                <w:sz w:val="24"/>
                <w:szCs w:val="24"/>
              </w:rPr>
              <w:t xml:space="preserve"> PDF English at </w:t>
            </w:r>
            <w:hyperlink r:id="rId27" w:history="1">
              <w:r w:rsidRPr="00B30886">
                <w:rPr>
                  <w:rStyle w:val="a7"/>
                  <w:rFonts w:ascii="Times New Roman" w:hAnsi="Times New Roman" w:cs="Times New Roman"/>
                  <w:sz w:val="24"/>
                  <w:szCs w:val="24"/>
                </w:rPr>
                <w:t>file:///C:/Users/Marem/Documents/LEGALUN%20READING/non%20state%20actors%20essential%20reading.pdf</w:t>
              </w:r>
            </w:hyperlink>
          </w:p>
          <w:p w:rsidR="009B5FAB" w:rsidRPr="00B30886" w:rsidRDefault="009B5FAB" w:rsidP="002D1B62">
            <w:pPr>
              <w:ind w:left="567"/>
              <w:rPr>
                <w:rFonts w:ascii="Times New Roman" w:hAnsi="Times New Roman" w:cs="Times New Roman"/>
                <w:sz w:val="24"/>
                <w:szCs w:val="24"/>
              </w:rPr>
            </w:pPr>
          </w:p>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Lawmaking by </w:t>
            </w:r>
            <w:proofErr w:type="spellStart"/>
            <w:r w:rsidRPr="00B30886">
              <w:rPr>
                <w:rFonts w:ascii="Times New Roman" w:hAnsi="Times New Roman" w:cs="Times New Roman"/>
                <w:sz w:val="24"/>
                <w:szCs w:val="24"/>
              </w:rPr>
              <w:t>Nonstate</w:t>
            </w:r>
            <w:proofErr w:type="spellEnd"/>
            <w:r w:rsidRPr="00B30886">
              <w:rPr>
                <w:rFonts w:ascii="Times New Roman" w:hAnsi="Times New Roman" w:cs="Times New Roman"/>
                <w:sz w:val="24"/>
                <w:szCs w:val="24"/>
              </w:rPr>
              <w:t xml:space="preserve"> Actors: Engaging. Armed Groups in the Creation of International. Humanitarian Law by A. Roberts</w:t>
            </w:r>
          </w:p>
          <w:p w:rsidR="00135B44"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PDF English at ttp://www.yjil.org/docs/pub/37-1-roberts-sivakumaran-lawmaking-by-nonstate-actors.pdf </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Non-State Actors</w:t>
            </w:r>
          </w:p>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Rethinking the Role of Non-State Actors under International Law by</w:t>
            </w:r>
            <w:r w:rsidR="00247AB3" w:rsidRPr="00B30886">
              <w:rPr>
                <w:rFonts w:ascii="Times New Roman" w:hAnsi="Times New Roman" w:cs="Times New Roman"/>
                <w:sz w:val="24"/>
                <w:szCs w:val="24"/>
              </w:rPr>
              <w:t xml:space="preserve"> A.</w:t>
            </w:r>
            <w:r w:rsidRPr="00B30886">
              <w:rPr>
                <w:rFonts w:ascii="Times New Roman" w:hAnsi="Times New Roman" w:cs="Times New Roman"/>
                <w:sz w:val="24"/>
                <w:szCs w:val="24"/>
              </w:rPr>
              <w:t xml:space="preserve"> </w:t>
            </w:r>
            <w:proofErr w:type="spellStart"/>
            <w:r w:rsidRPr="00B30886">
              <w:rPr>
                <w:rFonts w:ascii="Times New Roman" w:hAnsi="Times New Roman" w:cs="Times New Roman"/>
                <w:sz w:val="24"/>
                <w:szCs w:val="24"/>
              </w:rPr>
              <w:t>Clapham</w:t>
            </w:r>
            <w:proofErr w:type="spellEnd"/>
            <w:r w:rsidRPr="00B30886">
              <w:rPr>
                <w:rFonts w:ascii="Times New Roman" w:hAnsi="Times New Roman" w:cs="Times New Roman"/>
                <w:sz w:val="24"/>
                <w:szCs w:val="24"/>
              </w:rPr>
              <w:t xml:space="preserve">, Professor of Public International Law, Graduate Institute of International Studies, Geneva:  </w:t>
            </w:r>
            <w:hyperlink r:id="rId28" w:history="1">
              <w:r w:rsidR="00492662" w:rsidRPr="00B30886">
                <w:rPr>
                  <w:rStyle w:val="a7"/>
                  <w:rFonts w:ascii="Times New Roman" w:hAnsi="Times New Roman" w:cs="Times New Roman"/>
                  <w:sz w:val="24"/>
                  <w:szCs w:val="24"/>
                </w:rPr>
                <w:t>http://legal.un.org/avl/ls/Clapham_IL_video_1.html</w:t>
              </w:r>
            </w:hyperlink>
            <w:r w:rsidR="00492662" w:rsidRPr="00B30886">
              <w:rPr>
                <w:rFonts w:ascii="Times New Roman" w:hAnsi="Times New Roman" w:cs="Times New Roman"/>
                <w:sz w:val="24"/>
                <w:szCs w:val="24"/>
              </w:rPr>
              <w:t xml:space="preserve"> </w:t>
            </w: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14</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lang w:val="ru-RU"/>
              </w:rPr>
              <w:t>Тақырып</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Jurisdiction, Extradition and Immunity</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p>
        </w:tc>
        <w:tc>
          <w:tcPr>
            <w:tcW w:w="2683" w:type="dxa"/>
            <w:gridSpan w:val="3"/>
          </w:tcPr>
          <w:p w:rsidR="00135B44" w:rsidRPr="00B30886" w:rsidRDefault="00492662"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Diplomatic Handbook by R.G. </w:t>
            </w:r>
            <w:proofErr w:type="spellStart"/>
            <w:r w:rsidRPr="00B30886">
              <w:rPr>
                <w:rFonts w:ascii="Times New Roman" w:hAnsi="Times New Roman" w:cs="Times New Roman"/>
                <w:sz w:val="24"/>
                <w:szCs w:val="24"/>
              </w:rPr>
              <w:t>Feltham</w:t>
            </w:r>
            <w:proofErr w:type="spellEnd"/>
            <w:r w:rsidR="00ED0D8D" w:rsidRPr="00B30886">
              <w:rPr>
                <w:rFonts w:ascii="Times New Roman" w:hAnsi="Times New Roman" w:cs="Times New Roman"/>
                <w:sz w:val="24"/>
                <w:szCs w:val="24"/>
              </w:rPr>
              <w:t>, Chapter9, pp. 119-122</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State Ju</w:t>
            </w:r>
            <w:r w:rsidR="00247AB3" w:rsidRPr="00B30886">
              <w:rPr>
                <w:rFonts w:ascii="Times New Roman" w:hAnsi="Times New Roman" w:cs="Times New Roman"/>
                <w:sz w:val="24"/>
                <w:szCs w:val="24"/>
              </w:rPr>
              <w:t xml:space="preserve">risdiction by Judge Ch. </w:t>
            </w:r>
            <w:r w:rsidRPr="00B30886">
              <w:rPr>
                <w:rFonts w:ascii="Times New Roman" w:hAnsi="Times New Roman" w:cs="Times New Roman"/>
                <w:sz w:val="24"/>
                <w:szCs w:val="24"/>
              </w:rPr>
              <w:t xml:space="preserve">Greenwood, International Court of Justice: </w:t>
            </w:r>
          </w:p>
          <w:p w:rsidR="00135B44" w:rsidRPr="00B30886" w:rsidRDefault="00927F94" w:rsidP="002D1B62">
            <w:pPr>
              <w:ind w:left="567"/>
              <w:rPr>
                <w:rFonts w:ascii="Times New Roman" w:hAnsi="Times New Roman" w:cs="Times New Roman"/>
                <w:sz w:val="24"/>
                <w:szCs w:val="24"/>
              </w:rPr>
            </w:pPr>
            <w:hyperlink r:id="rId29" w:history="1">
              <w:r w:rsidR="00492662" w:rsidRPr="00B30886">
                <w:rPr>
                  <w:rStyle w:val="a7"/>
                  <w:rFonts w:ascii="Times New Roman" w:hAnsi="Times New Roman" w:cs="Times New Roman"/>
                  <w:sz w:val="24"/>
                  <w:szCs w:val="24"/>
                </w:rPr>
                <w:t>http://legal.un.org/avl/ls/Greenwood_S_video_2.html</w:t>
              </w:r>
            </w:hyperlink>
            <w:r w:rsidR="00492662" w:rsidRPr="00B30886">
              <w:rPr>
                <w:rFonts w:ascii="Times New Roman" w:hAnsi="Times New Roman" w:cs="Times New Roman"/>
                <w:sz w:val="24"/>
                <w:szCs w:val="24"/>
              </w:rPr>
              <w:t xml:space="preserve"> </w:t>
            </w:r>
          </w:p>
          <w:p w:rsidR="00135B44" w:rsidRPr="00B30886" w:rsidRDefault="00135B44" w:rsidP="002D1B62">
            <w:pPr>
              <w:ind w:left="567"/>
              <w:rPr>
                <w:rFonts w:ascii="Times New Roman" w:hAnsi="Times New Roman" w:cs="Times New Roman"/>
                <w:sz w:val="24"/>
                <w:szCs w:val="24"/>
              </w:rPr>
            </w:pPr>
          </w:p>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Immunities from J</w:t>
            </w:r>
            <w:r w:rsidR="00247AB3" w:rsidRPr="00B30886">
              <w:rPr>
                <w:rFonts w:ascii="Times New Roman" w:hAnsi="Times New Roman" w:cs="Times New Roman"/>
                <w:sz w:val="24"/>
                <w:szCs w:val="24"/>
              </w:rPr>
              <w:t>urisdiction by Judge Ch.</w:t>
            </w:r>
            <w:r w:rsidRPr="00B30886">
              <w:rPr>
                <w:rFonts w:ascii="Times New Roman" w:hAnsi="Times New Roman" w:cs="Times New Roman"/>
                <w:sz w:val="24"/>
                <w:szCs w:val="24"/>
              </w:rPr>
              <w:t xml:space="preserve"> Greenwood, International Court of Justice:</w:t>
            </w:r>
          </w:p>
          <w:p w:rsidR="00135B44" w:rsidRPr="00B30886" w:rsidRDefault="00927F94" w:rsidP="002D1B62">
            <w:pPr>
              <w:ind w:left="567"/>
              <w:rPr>
                <w:rFonts w:ascii="Times New Roman" w:hAnsi="Times New Roman" w:cs="Times New Roman"/>
                <w:sz w:val="24"/>
                <w:szCs w:val="24"/>
              </w:rPr>
            </w:pPr>
            <w:hyperlink r:id="rId30" w:history="1">
              <w:r w:rsidR="00492662" w:rsidRPr="00B30886">
                <w:rPr>
                  <w:rStyle w:val="a7"/>
                  <w:rFonts w:ascii="Times New Roman" w:hAnsi="Times New Roman" w:cs="Times New Roman"/>
                  <w:sz w:val="24"/>
                  <w:szCs w:val="24"/>
                </w:rPr>
                <w:t>http://legal.un.org/avl/ls/Greenwood_S_video_1.html</w:t>
              </w:r>
            </w:hyperlink>
            <w:r w:rsidR="00492662" w:rsidRPr="00B30886">
              <w:rPr>
                <w:rFonts w:ascii="Times New Roman" w:hAnsi="Times New Roman" w:cs="Times New Roman"/>
                <w:sz w:val="24"/>
                <w:szCs w:val="24"/>
              </w:rPr>
              <w:t xml:space="preserve"> </w:t>
            </w:r>
          </w:p>
          <w:p w:rsidR="00135B44" w:rsidRPr="00B30886" w:rsidRDefault="00135B44" w:rsidP="002D1B62">
            <w:pPr>
              <w:ind w:left="567"/>
              <w:rPr>
                <w:rFonts w:ascii="Times New Roman" w:hAnsi="Times New Roman" w:cs="Times New Roman"/>
                <w:sz w:val="24"/>
                <w:szCs w:val="24"/>
              </w:rPr>
            </w:pPr>
          </w:p>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Immunities of the Head of State Under Intern</w:t>
            </w:r>
            <w:r w:rsidR="00247AB3" w:rsidRPr="00B30886">
              <w:rPr>
                <w:rFonts w:ascii="Times New Roman" w:hAnsi="Times New Roman" w:cs="Times New Roman"/>
                <w:sz w:val="24"/>
                <w:szCs w:val="24"/>
              </w:rPr>
              <w:t>ational Law by Judge Ch.</w:t>
            </w:r>
            <w:r w:rsidRPr="00B30886">
              <w:rPr>
                <w:rFonts w:ascii="Times New Roman" w:hAnsi="Times New Roman" w:cs="Times New Roman"/>
                <w:sz w:val="24"/>
                <w:szCs w:val="24"/>
              </w:rPr>
              <w:t xml:space="preserve"> Greenwood, International Court of Justice</w:t>
            </w:r>
          </w:p>
          <w:p w:rsidR="00135B44" w:rsidRPr="00B30886" w:rsidRDefault="00927F94" w:rsidP="002D1B62">
            <w:pPr>
              <w:ind w:left="567"/>
              <w:rPr>
                <w:rFonts w:ascii="Times New Roman" w:hAnsi="Times New Roman" w:cs="Times New Roman"/>
                <w:sz w:val="24"/>
                <w:szCs w:val="24"/>
              </w:rPr>
            </w:pPr>
            <w:hyperlink r:id="rId31" w:history="1">
              <w:r w:rsidR="00492662" w:rsidRPr="00B30886">
                <w:rPr>
                  <w:rStyle w:val="a7"/>
                  <w:rFonts w:ascii="Times New Roman" w:hAnsi="Times New Roman" w:cs="Times New Roman"/>
                  <w:sz w:val="24"/>
                  <w:szCs w:val="24"/>
                </w:rPr>
                <w:t>http://legal.un.org/avl/ls/Greenwood_S_video_3.html</w:t>
              </w:r>
            </w:hyperlink>
            <w:r w:rsidR="00492662" w:rsidRPr="00B30886">
              <w:rPr>
                <w:rFonts w:ascii="Times New Roman" w:hAnsi="Times New Roman" w:cs="Times New Roman"/>
                <w:sz w:val="24"/>
                <w:szCs w:val="24"/>
              </w:rPr>
              <w:t xml:space="preserve"> </w:t>
            </w: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lastRenderedPageBreak/>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lastRenderedPageBreak/>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15</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lang w:val="ru-RU"/>
              </w:rPr>
              <w:t>Тақырып</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International Criminal Justice</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Rome Statute of the ICC, Statute of the ICTY</w:t>
            </w:r>
          </w:p>
        </w:tc>
        <w:tc>
          <w:tcPr>
            <w:tcW w:w="2683" w:type="dxa"/>
            <w:gridSpan w:val="3"/>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Statute of the International Criminal Tribunal for the Former Yugoslavia, 1993</w:t>
            </w:r>
          </w:p>
          <w:p w:rsidR="00135B44"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Introductory note by F. </w:t>
            </w:r>
            <w:proofErr w:type="spellStart"/>
            <w:r w:rsidR="00AC179D" w:rsidRPr="00B30886">
              <w:rPr>
                <w:rFonts w:ascii="Times New Roman" w:hAnsi="Times New Roman" w:cs="Times New Roman"/>
                <w:sz w:val="24"/>
                <w:szCs w:val="24"/>
              </w:rPr>
              <w:t>Pocar</w:t>
            </w:r>
            <w:proofErr w:type="spellEnd"/>
            <w:r w:rsidR="00AC179D" w:rsidRPr="00B30886">
              <w:rPr>
                <w:rFonts w:ascii="Times New Roman" w:hAnsi="Times New Roman" w:cs="Times New Roman"/>
                <w:sz w:val="24"/>
                <w:szCs w:val="24"/>
              </w:rPr>
              <w:t xml:space="preserve"> at </w:t>
            </w:r>
            <w:hyperlink r:id="rId32" w:history="1">
              <w:r w:rsidR="00AC179D" w:rsidRPr="00B30886">
                <w:rPr>
                  <w:rStyle w:val="a7"/>
                  <w:rFonts w:ascii="Times New Roman" w:hAnsi="Times New Roman" w:cs="Times New Roman"/>
                  <w:sz w:val="24"/>
                  <w:szCs w:val="24"/>
                </w:rPr>
                <w:t>http://www.un.org/law/avl/</w:t>
              </w:r>
            </w:hyperlink>
            <w:r w:rsidR="00AC179D" w:rsidRPr="00B30886">
              <w:rPr>
                <w:rFonts w:ascii="Times New Roman" w:hAnsi="Times New Roman" w:cs="Times New Roman"/>
                <w:sz w:val="24"/>
                <w:szCs w:val="24"/>
              </w:rPr>
              <w:t xml:space="preserve"> (PDF English/Russian)</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Basic Ideas About In</w:t>
            </w:r>
            <w:r w:rsidR="00247AB3" w:rsidRPr="00B30886">
              <w:rPr>
                <w:rFonts w:ascii="Times New Roman" w:hAnsi="Times New Roman" w:cs="Times New Roman"/>
                <w:sz w:val="24"/>
                <w:szCs w:val="24"/>
              </w:rPr>
              <w:t xml:space="preserve">ternational Criminal Law by K. </w:t>
            </w:r>
            <w:r w:rsidRPr="00B30886">
              <w:rPr>
                <w:rFonts w:ascii="Times New Roman" w:hAnsi="Times New Roman" w:cs="Times New Roman"/>
                <w:sz w:val="24"/>
                <w:szCs w:val="24"/>
              </w:rPr>
              <w:t>Riordan, Deputy Chief Judge of Court Martial of New Zealand, Deputy Judge, Advocate General of Armed Forces of New Zealand, Adjunct Lecturer in Law at Victoria University of Wellington: byhttp://legal.un.org/avl/ls/Riordan_CLP_video_1.html</w:t>
            </w: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2</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247AB3" w:rsidRPr="00B30886" w:rsidTr="00195E0E">
        <w:tc>
          <w:tcPr>
            <w:tcW w:w="8080" w:type="dxa"/>
            <w:gridSpan w:val="6"/>
          </w:tcPr>
          <w:p w:rsidR="00247AB3" w:rsidRPr="00B30886" w:rsidRDefault="00A669C2" w:rsidP="002D1B62">
            <w:pPr>
              <w:ind w:left="567"/>
              <w:jc w:val="center"/>
              <w:rPr>
                <w:rFonts w:ascii="Times New Roman" w:hAnsi="Times New Roman" w:cs="Times New Roman"/>
                <w:b/>
                <w:sz w:val="24"/>
                <w:szCs w:val="24"/>
                <w:highlight w:val="red"/>
              </w:rPr>
            </w:pPr>
            <w:r w:rsidRPr="00B30886">
              <w:rPr>
                <w:rFonts w:ascii="Times New Roman" w:hAnsi="Times New Roman" w:cs="Times New Roman"/>
                <w:b/>
                <w:sz w:val="24"/>
                <w:szCs w:val="24"/>
              </w:rPr>
              <w:t>Final Evaluation (PK2)</w:t>
            </w:r>
          </w:p>
        </w:tc>
        <w:tc>
          <w:tcPr>
            <w:tcW w:w="1275" w:type="dxa"/>
          </w:tcPr>
          <w:p w:rsidR="00247AB3" w:rsidRPr="00B30886" w:rsidRDefault="00247AB3" w:rsidP="002D1B62">
            <w:pPr>
              <w:ind w:left="567"/>
              <w:rPr>
                <w:rFonts w:ascii="Times New Roman" w:hAnsi="Times New Roman" w:cs="Times New Roman"/>
                <w:sz w:val="24"/>
                <w:szCs w:val="24"/>
                <w:highlight w:val="red"/>
                <w:lang w:val="ru-RU"/>
              </w:rPr>
            </w:pPr>
            <w:r w:rsidRPr="00B30886">
              <w:rPr>
                <w:rFonts w:ascii="Times New Roman" w:hAnsi="Times New Roman" w:cs="Times New Roman"/>
                <w:sz w:val="24"/>
                <w:szCs w:val="24"/>
              </w:rPr>
              <w:t>1</w:t>
            </w:r>
          </w:p>
        </w:tc>
      </w:tr>
    </w:tbl>
    <w:p w:rsidR="00C16963" w:rsidRPr="00B30886" w:rsidRDefault="00C16963" w:rsidP="002D1B62">
      <w:pPr>
        <w:pStyle w:val="a8"/>
        <w:ind w:left="567" w:firstLine="720"/>
        <w:jc w:val="both"/>
        <w:rPr>
          <w:rFonts w:ascii="Times New Roman" w:hAnsi="Times New Roman" w:cs="Times New Roman"/>
          <w:sz w:val="24"/>
          <w:szCs w:val="24"/>
          <w:lang w:val="ru-RU"/>
        </w:rPr>
      </w:pPr>
    </w:p>
    <w:p w:rsidR="009B11C5" w:rsidRPr="00B30886" w:rsidRDefault="00801038" w:rsidP="00801038">
      <w:pPr>
        <w:pStyle w:val="a8"/>
        <w:tabs>
          <w:tab w:val="left" w:pos="4005"/>
          <w:tab w:val="left" w:pos="6105"/>
        </w:tabs>
        <w:ind w:left="567" w:firstLine="720"/>
        <w:rPr>
          <w:rFonts w:ascii="Times New Roman" w:hAnsi="Times New Roman" w:cs="Times New Roman"/>
          <w:b/>
          <w:caps/>
          <w:sz w:val="24"/>
          <w:szCs w:val="24"/>
          <w:lang w:val="kk-KZ"/>
        </w:rPr>
      </w:pPr>
      <w:r w:rsidRPr="00B30886">
        <w:rPr>
          <w:rFonts w:ascii="Times New Roman" w:hAnsi="Times New Roman" w:cs="Times New Roman"/>
          <w:b/>
          <w:caps/>
          <w:sz w:val="24"/>
          <w:szCs w:val="24"/>
        </w:rPr>
        <w:tab/>
      </w:r>
      <w:r w:rsidRPr="00B30886">
        <w:rPr>
          <w:rFonts w:ascii="Times New Roman" w:hAnsi="Times New Roman" w:cs="Times New Roman"/>
          <w:b/>
          <w:caps/>
          <w:sz w:val="24"/>
          <w:szCs w:val="24"/>
          <w:lang w:val="kk-KZ"/>
        </w:rPr>
        <w:t>Әдебиет</w:t>
      </w:r>
    </w:p>
    <w:p w:rsidR="00C16963" w:rsidRPr="00B30886" w:rsidRDefault="00C16963" w:rsidP="002D1B62">
      <w:pPr>
        <w:pStyle w:val="a8"/>
        <w:ind w:left="567" w:firstLine="720"/>
        <w:jc w:val="both"/>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Аутентичный материал, положенный в основу данного курса размещен на сайте «Аудио-видео библиотека ООН по международному праву» </w:t>
      </w:r>
      <w:hyperlink r:id="rId33" w:history="1">
        <w:r w:rsidRPr="00B30886">
          <w:rPr>
            <w:rStyle w:val="a7"/>
            <w:rFonts w:ascii="Times New Roman" w:hAnsi="Times New Roman" w:cs="Times New Roman"/>
            <w:sz w:val="24"/>
            <w:szCs w:val="24"/>
            <w:lang w:val="ru-RU"/>
          </w:rPr>
          <w:t>http://legal.un.org/avl</w:t>
        </w:r>
      </w:hyperlink>
      <w:r w:rsidRPr="00B30886">
        <w:rPr>
          <w:rFonts w:ascii="Times New Roman" w:hAnsi="Times New Roman" w:cs="Times New Roman"/>
          <w:sz w:val="24"/>
          <w:szCs w:val="24"/>
          <w:lang w:val="ru-RU"/>
        </w:rPr>
        <w:t xml:space="preserve"> .</w:t>
      </w:r>
    </w:p>
    <w:p w:rsidR="000564F2" w:rsidRPr="00B30886" w:rsidRDefault="000564F2" w:rsidP="002D1B62">
      <w:pPr>
        <w:pStyle w:val="a8"/>
        <w:ind w:left="567" w:firstLine="720"/>
        <w:jc w:val="both"/>
        <w:rPr>
          <w:rFonts w:ascii="Times New Roman" w:hAnsi="Times New Roman" w:cs="Times New Roman"/>
          <w:sz w:val="24"/>
          <w:szCs w:val="24"/>
          <w:lang w:val="ru-RU"/>
        </w:rPr>
      </w:pPr>
    </w:p>
    <w:p w:rsidR="000564F2" w:rsidRPr="00B30886" w:rsidRDefault="00C16963" w:rsidP="002D1B62">
      <w:pPr>
        <w:pStyle w:val="a8"/>
        <w:ind w:left="567" w:firstLine="720"/>
        <w:jc w:val="center"/>
        <w:rPr>
          <w:rFonts w:ascii="Times New Roman" w:hAnsi="Times New Roman" w:cs="Times New Roman"/>
          <w:b/>
          <w:caps/>
          <w:sz w:val="24"/>
          <w:szCs w:val="24"/>
          <w:lang w:val="ru-RU"/>
        </w:rPr>
      </w:pPr>
      <w:r w:rsidRPr="00B30886">
        <w:rPr>
          <w:rFonts w:ascii="Times New Roman" w:hAnsi="Times New Roman" w:cs="Times New Roman"/>
          <w:b/>
          <w:caps/>
          <w:sz w:val="24"/>
          <w:szCs w:val="24"/>
          <w:lang w:val="ru-RU"/>
        </w:rPr>
        <w:t>Методические рекомендации</w:t>
      </w:r>
    </w:p>
    <w:p w:rsidR="000564F2" w:rsidRPr="00B30886" w:rsidRDefault="000564F2" w:rsidP="002D1B62">
      <w:pPr>
        <w:pStyle w:val="a8"/>
        <w:ind w:left="567" w:firstLine="720"/>
        <w:jc w:val="both"/>
        <w:rPr>
          <w:rFonts w:ascii="Times New Roman" w:hAnsi="Times New Roman" w:cs="Times New Roman"/>
          <w:sz w:val="24"/>
          <w:szCs w:val="24"/>
          <w:lang w:val="ru-RU"/>
        </w:rPr>
      </w:pPr>
      <w:r w:rsidRPr="00B30886">
        <w:rPr>
          <w:rFonts w:ascii="Times New Roman" w:hAnsi="Times New Roman" w:cs="Times New Roman"/>
          <w:sz w:val="24"/>
          <w:szCs w:val="24"/>
          <w:lang w:val="ru-RU"/>
        </w:rPr>
        <w:t>Занятия проводятся по следующей схеме:</w:t>
      </w:r>
    </w:p>
    <w:p w:rsidR="00C16963" w:rsidRPr="00B30886" w:rsidRDefault="000564F2" w:rsidP="002D1B62">
      <w:pPr>
        <w:pStyle w:val="a8"/>
        <w:ind w:left="567"/>
        <w:jc w:val="both"/>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 работа с материалом, изученным студентами самостоятельно (см. материал для прослушивания) и </w:t>
      </w:r>
      <w:proofErr w:type="spellStart"/>
      <w:r w:rsidRPr="00B30886">
        <w:rPr>
          <w:rFonts w:ascii="Times New Roman" w:hAnsi="Times New Roman" w:cs="Times New Roman"/>
          <w:sz w:val="24"/>
          <w:szCs w:val="24"/>
          <w:lang w:val="ru-RU"/>
        </w:rPr>
        <w:t>транскриптами</w:t>
      </w:r>
      <w:proofErr w:type="spellEnd"/>
      <w:r w:rsidRPr="00B30886">
        <w:rPr>
          <w:rFonts w:ascii="Times New Roman" w:hAnsi="Times New Roman" w:cs="Times New Roman"/>
          <w:sz w:val="24"/>
          <w:szCs w:val="24"/>
          <w:lang w:val="ru-RU"/>
        </w:rPr>
        <w:t xml:space="preserve"> лекций;</w:t>
      </w:r>
    </w:p>
    <w:p w:rsidR="000564F2" w:rsidRPr="00B30886" w:rsidRDefault="000564F2" w:rsidP="002D1B62">
      <w:pPr>
        <w:pStyle w:val="a8"/>
        <w:ind w:left="567"/>
        <w:jc w:val="both"/>
        <w:rPr>
          <w:rFonts w:ascii="Times New Roman" w:hAnsi="Times New Roman" w:cs="Times New Roman"/>
          <w:sz w:val="24"/>
          <w:szCs w:val="24"/>
          <w:lang w:val="ru-RU"/>
        </w:rPr>
      </w:pPr>
      <w:r w:rsidRPr="00B30886">
        <w:rPr>
          <w:rFonts w:ascii="Times New Roman" w:hAnsi="Times New Roman" w:cs="Times New Roman"/>
          <w:sz w:val="24"/>
          <w:szCs w:val="24"/>
          <w:lang w:val="ru-RU"/>
        </w:rPr>
        <w:lastRenderedPageBreak/>
        <w:t>- работа над новым материалом: документы (см. основной правовой документ) и комментариями и нему (см. материал для чтения);</w:t>
      </w:r>
    </w:p>
    <w:p w:rsidR="000564F2" w:rsidRDefault="000564F2" w:rsidP="002D1B62">
      <w:pPr>
        <w:pStyle w:val="a8"/>
        <w:ind w:left="567"/>
        <w:jc w:val="both"/>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 практическое задание: общая, групповая (3-5 чел.) или индивидуальное устное или письменное задание. </w:t>
      </w:r>
    </w:p>
    <w:p w:rsidR="009364BA" w:rsidRDefault="009364BA" w:rsidP="002D1B62">
      <w:pPr>
        <w:pStyle w:val="a8"/>
        <w:ind w:left="567"/>
        <w:jc w:val="both"/>
        <w:rPr>
          <w:rFonts w:ascii="Times New Roman" w:hAnsi="Times New Roman" w:cs="Times New Roman"/>
          <w:sz w:val="24"/>
          <w:szCs w:val="24"/>
          <w:lang w:val="ru-RU"/>
        </w:rPr>
      </w:pPr>
    </w:p>
    <w:p w:rsidR="009364BA" w:rsidRPr="009364BA" w:rsidRDefault="009364BA" w:rsidP="002D1B62">
      <w:pPr>
        <w:pStyle w:val="a8"/>
        <w:ind w:left="567"/>
        <w:jc w:val="both"/>
        <w:rPr>
          <w:rFonts w:ascii="Times New Roman" w:hAnsi="Times New Roman" w:cs="Times New Roman"/>
          <w:sz w:val="24"/>
          <w:szCs w:val="24"/>
          <w:lang w:val="ru-RU"/>
        </w:rPr>
      </w:pPr>
    </w:p>
    <w:p w:rsidR="00A92215" w:rsidRPr="00B30886" w:rsidRDefault="00940753" w:rsidP="00A92215">
      <w:pPr>
        <w:tabs>
          <w:tab w:val="left" w:pos="720"/>
          <w:tab w:val="left" w:pos="1440"/>
          <w:tab w:val="left" w:pos="6300"/>
        </w:tabs>
        <w:rPr>
          <w:rFonts w:ascii="Times New Roman" w:hAnsi="Times New Roman" w:cs="Times New Roman"/>
          <w:b/>
          <w:sz w:val="24"/>
          <w:szCs w:val="24"/>
          <w:lang w:val="kk-KZ"/>
        </w:rPr>
      </w:pPr>
      <w:r w:rsidRPr="009364BA">
        <w:rPr>
          <w:rFonts w:ascii="Times New Roman" w:hAnsi="Times New Roman" w:cs="Times New Roman"/>
          <w:sz w:val="24"/>
          <w:szCs w:val="24"/>
          <w:lang w:val="ru-RU"/>
        </w:rPr>
        <w:tab/>
      </w:r>
      <w:r w:rsidR="00A92215" w:rsidRPr="00B30886">
        <w:rPr>
          <w:rFonts w:ascii="Times New Roman" w:hAnsi="Times New Roman" w:cs="Times New Roman"/>
          <w:sz w:val="24"/>
          <w:szCs w:val="24"/>
          <w:lang w:val="kk-KZ"/>
        </w:rPr>
        <w:t xml:space="preserve">                 </w:t>
      </w:r>
      <w:r w:rsidRPr="00B30886">
        <w:rPr>
          <w:rFonts w:ascii="Times New Roman" w:hAnsi="Times New Roman" w:cs="Times New Roman"/>
          <w:b/>
          <w:sz w:val="24"/>
          <w:szCs w:val="24"/>
          <w:lang w:val="kk-KZ"/>
        </w:rPr>
        <w:t xml:space="preserve">Аралық бақылау (жазбаша) және емтихан өткізу </w:t>
      </w:r>
    </w:p>
    <w:p w:rsidR="00940753" w:rsidRPr="00B30886" w:rsidRDefault="00A92215" w:rsidP="00A92215">
      <w:pPr>
        <w:tabs>
          <w:tab w:val="left" w:pos="720"/>
          <w:tab w:val="left" w:pos="1440"/>
          <w:tab w:val="left" w:pos="6300"/>
        </w:tabs>
        <w:rPr>
          <w:rFonts w:ascii="Times New Roman" w:hAnsi="Times New Roman" w:cs="Times New Roman"/>
          <w:b/>
          <w:sz w:val="24"/>
          <w:szCs w:val="24"/>
          <w:lang w:val="kk-KZ"/>
        </w:rPr>
      </w:pPr>
      <w:r w:rsidRPr="00B30886">
        <w:rPr>
          <w:rFonts w:ascii="Times New Roman" w:hAnsi="Times New Roman" w:cs="Times New Roman"/>
          <w:b/>
          <w:sz w:val="24"/>
          <w:szCs w:val="24"/>
          <w:lang w:val="kk-KZ"/>
        </w:rPr>
        <w:t xml:space="preserve">                                                     </w:t>
      </w:r>
      <w:r w:rsidR="00940753" w:rsidRPr="00B30886">
        <w:rPr>
          <w:rFonts w:ascii="Times New Roman" w:hAnsi="Times New Roman" w:cs="Times New Roman"/>
          <w:b/>
          <w:sz w:val="24"/>
          <w:szCs w:val="24"/>
          <w:lang w:val="kk-KZ"/>
        </w:rPr>
        <w:t>формасы –жазбаша</w:t>
      </w:r>
    </w:p>
    <w:p w:rsidR="006E6D56" w:rsidRPr="00B30886" w:rsidRDefault="00A92215" w:rsidP="006E6D56">
      <w:pPr>
        <w:rPr>
          <w:rFonts w:ascii="Times New Roman" w:hAnsi="Times New Roman" w:cs="Times New Roman"/>
          <w:b/>
          <w:sz w:val="24"/>
          <w:szCs w:val="24"/>
          <w:lang w:val="kk-KZ"/>
        </w:rPr>
      </w:pPr>
      <w:r w:rsidRPr="00B30886">
        <w:rPr>
          <w:rFonts w:ascii="Times New Roman" w:hAnsi="Times New Roman" w:cs="Times New Roman"/>
          <w:b/>
          <w:sz w:val="24"/>
          <w:szCs w:val="24"/>
          <w:lang w:val="kk-KZ"/>
        </w:rPr>
        <w:t xml:space="preserve">                                              </w:t>
      </w:r>
      <w:r w:rsidR="006E6D56" w:rsidRPr="00B30886">
        <w:rPr>
          <w:rFonts w:ascii="Times New Roman" w:hAnsi="Times New Roman" w:cs="Times New Roman"/>
          <w:b/>
          <w:sz w:val="24"/>
          <w:szCs w:val="24"/>
          <w:lang w:val="kk-KZ"/>
        </w:rPr>
        <w:t>Білімді бағалау шкаласы:</w:t>
      </w:r>
    </w:p>
    <w:p w:rsidR="006E6D56" w:rsidRPr="00B30886" w:rsidRDefault="006E6D56" w:rsidP="006E6D56">
      <w:pPr>
        <w:rPr>
          <w:rFonts w:ascii="Times New Roman" w:hAnsi="Times New Roman" w:cs="Times New Roman"/>
          <w:b/>
          <w:sz w:val="24"/>
          <w:szCs w:val="24"/>
          <w:lang w:val="kk-KZ"/>
        </w:rPr>
      </w:pPr>
    </w:p>
    <w:tbl>
      <w:tblPr>
        <w:tblW w:w="4944" w:type="pct"/>
        <w:tblInd w:w="108" w:type="dxa"/>
        <w:tblCellMar>
          <w:left w:w="0" w:type="dxa"/>
          <w:right w:w="0" w:type="dxa"/>
        </w:tblCellMar>
        <w:tblLook w:val="04A0"/>
      </w:tblPr>
      <w:tblGrid>
        <w:gridCol w:w="2032"/>
        <w:gridCol w:w="2092"/>
        <w:gridCol w:w="1734"/>
        <w:gridCol w:w="4075"/>
      </w:tblGrid>
      <w:tr w:rsidR="006E6D56" w:rsidRPr="00B30886" w:rsidTr="006E6D56">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6D56" w:rsidRPr="00B30886" w:rsidRDefault="006E6D56" w:rsidP="006E6D56">
            <w:pPr>
              <w:jc w:val="center"/>
              <w:rPr>
                <w:rFonts w:ascii="Times New Roman" w:hAnsi="Times New Roman" w:cs="Times New Roman"/>
                <w:b/>
                <w:sz w:val="24"/>
                <w:szCs w:val="24"/>
                <w:lang w:val="kk-KZ"/>
              </w:rPr>
            </w:pPr>
            <w:r w:rsidRPr="00B30886">
              <w:rPr>
                <w:rFonts w:ascii="Times New Roman" w:hAnsi="Times New Roman" w:cs="Times New Roman"/>
                <w:b/>
                <w:color w:val="000000"/>
                <w:sz w:val="24"/>
                <w:szCs w:val="24"/>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6D56" w:rsidRPr="00B30886" w:rsidRDefault="006E6D56" w:rsidP="006E6D56">
            <w:pPr>
              <w:jc w:val="center"/>
              <w:rPr>
                <w:rFonts w:ascii="Times New Roman" w:hAnsi="Times New Roman" w:cs="Times New Roman"/>
                <w:b/>
                <w:sz w:val="24"/>
                <w:szCs w:val="24"/>
                <w:lang w:val="kk-KZ"/>
              </w:rPr>
            </w:pPr>
            <w:r w:rsidRPr="00B30886">
              <w:rPr>
                <w:rFonts w:ascii="Times New Roman" w:hAnsi="Times New Roman" w:cs="Times New Roman"/>
                <w:b/>
                <w:color w:val="000000"/>
                <w:sz w:val="24"/>
                <w:szCs w:val="24"/>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6D56" w:rsidRPr="00B30886" w:rsidRDefault="006E6D56" w:rsidP="006E6D56">
            <w:pPr>
              <w:jc w:val="center"/>
              <w:rPr>
                <w:rFonts w:ascii="Times New Roman" w:hAnsi="Times New Roman" w:cs="Times New Roman"/>
                <w:b/>
                <w:color w:val="000000"/>
                <w:sz w:val="24"/>
                <w:szCs w:val="24"/>
                <w:lang w:val="kk-KZ"/>
              </w:rPr>
            </w:pPr>
            <w:r w:rsidRPr="00B30886">
              <w:rPr>
                <w:rFonts w:ascii="Times New Roman" w:hAnsi="Times New Roman" w:cs="Times New Roman"/>
                <w:b/>
                <w:color w:val="000000"/>
                <w:sz w:val="24"/>
                <w:szCs w:val="24"/>
              </w:rPr>
              <w:t>%-</w:t>
            </w:r>
            <w:r w:rsidRPr="00B30886">
              <w:rPr>
                <w:rFonts w:ascii="Times New Roman" w:hAnsi="Times New Roman" w:cs="Times New Roman"/>
                <w:b/>
                <w:color w:val="000000"/>
                <w:sz w:val="24"/>
                <w:szCs w:val="24"/>
                <w:lang w:val="kk-KZ"/>
              </w:rPr>
              <w:t xml:space="preserve">дық </w:t>
            </w:r>
          </w:p>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b/>
                <w:color w:val="000000"/>
                <w:sz w:val="24"/>
                <w:szCs w:val="24"/>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6D56" w:rsidRPr="00B30886" w:rsidRDefault="006E6D56" w:rsidP="006E6D56">
            <w:pPr>
              <w:jc w:val="center"/>
              <w:rPr>
                <w:rFonts w:ascii="Times New Roman" w:hAnsi="Times New Roman" w:cs="Times New Roman"/>
                <w:b/>
                <w:sz w:val="24"/>
                <w:szCs w:val="24"/>
                <w:lang w:val="kk-KZ"/>
              </w:rPr>
            </w:pPr>
            <w:r w:rsidRPr="00B30886">
              <w:rPr>
                <w:rFonts w:ascii="Times New Roman" w:hAnsi="Times New Roman" w:cs="Times New Roman"/>
                <w:b/>
                <w:color w:val="000000"/>
                <w:sz w:val="24"/>
                <w:szCs w:val="24"/>
                <w:lang w:val="kk-KZ"/>
              </w:rPr>
              <w:t>Дәстүрлі жүйе бойынша баға</w:t>
            </w: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lang w:val="kk-KZ"/>
              </w:rPr>
            </w:pPr>
            <w:r w:rsidRPr="00B30886">
              <w:rPr>
                <w:rFonts w:ascii="Times New Roman" w:hAnsi="Times New Roman" w:cs="Times New Roman"/>
                <w:color w:val="000000"/>
                <w:sz w:val="24"/>
                <w:szCs w:val="24"/>
                <w:lang w:val="kk-KZ"/>
              </w:rPr>
              <w:t>«Өте жақсы»</w:t>
            </w: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90-94</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lang w:val="kk-KZ"/>
              </w:rPr>
            </w:pPr>
            <w:r w:rsidRPr="00B30886">
              <w:rPr>
                <w:rFonts w:ascii="Times New Roman" w:hAnsi="Times New Roman" w:cs="Times New Roman"/>
                <w:color w:val="000000"/>
                <w:sz w:val="24"/>
                <w:szCs w:val="24"/>
                <w:lang w:val="kk-KZ"/>
              </w:rPr>
              <w:t>«Жақсы»</w:t>
            </w: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80-84</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75-79</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lang w:val="kk-KZ"/>
              </w:rPr>
            </w:pPr>
            <w:r w:rsidRPr="00B30886">
              <w:rPr>
                <w:rFonts w:ascii="Times New Roman" w:hAnsi="Times New Roman" w:cs="Times New Roman"/>
                <w:color w:val="000000"/>
                <w:sz w:val="24"/>
                <w:szCs w:val="24"/>
                <w:lang w:val="kk-KZ"/>
              </w:rPr>
              <w:t>«Қанағаттанарлық»</w:t>
            </w: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65-69</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60-64</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55-59</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50-54</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lang w:val="kk-KZ"/>
              </w:rPr>
            </w:pPr>
            <w:r w:rsidRPr="00B30886">
              <w:rPr>
                <w:rFonts w:ascii="Times New Roman" w:hAnsi="Times New Roman" w:cs="Times New Roman"/>
                <w:color w:val="000000"/>
                <w:sz w:val="24"/>
                <w:szCs w:val="24"/>
                <w:lang w:val="kk-KZ"/>
              </w:rPr>
              <w:t>«Қанағаттанарлықсыз»</w:t>
            </w:r>
          </w:p>
        </w:tc>
      </w:tr>
      <w:tr w:rsidR="006E6D56" w:rsidRPr="009D6061" w:rsidTr="006E6D5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 xml:space="preserve">I </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r w:rsidRPr="00B30886">
              <w:rPr>
                <w:rFonts w:ascii="Times New Roman" w:hAnsi="Times New Roman" w:cs="Times New Roman"/>
                <w:sz w:val="24"/>
                <w:szCs w:val="24"/>
              </w:rPr>
              <w:t>Incomplete</w:t>
            </w:r>
            <w:r w:rsidRPr="00B30886">
              <w:rPr>
                <w:rFonts w:ascii="Times New Roman" w:hAnsi="Times New Roman" w:cs="Times New Roman"/>
                <w:sz w:val="24"/>
                <w:szCs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«Пән аяқталмаған»</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r w:rsidRPr="00B30886">
              <w:rPr>
                <w:rFonts w:ascii="Times New Roman" w:hAnsi="Times New Roman" w:cs="Times New Roman"/>
                <w:i/>
                <w:sz w:val="24"/>
                <w:szCs w:val="24"/>
                <w:lang w:val="kk-KZ"/>
              </w:rPr>
              <w:t>GPA санағанда есептелмейді)</w:t>
            </w:r>
          </w:p>
        </w:tc>
      </w:tr>
      <w:tr w:rsidR="006E6D56" w:rsidRPr="00B30886" w:rsidTr="006E6D5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P</w:t>
            </w:r>
          </w:p>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0-60</w:t>
            </w:r>
          </w:p>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w:t>
            </w:r>
            <w:r w:rsidRPr="00B30886">
              <w:rPr>
                <w:rFonts w:ascii="Times New Roman" w:hAnsi="Times New Roman" w:cs="Times New Roman"/>
                <w:sz w:val="24"/>
                <w:szCs w:val="24"/>
                <w:lang w:val="kk-KZ"/>
              </w:rPr>
              <w:t>Сынақ</w:t>
            </w:r>
            <w:r w:rsidRPr="00B30886">
              <w:rPr>
                <w:rFonts w:ascii="Times New Roman" w:hAnsi="Times New Roman" w:cs="Times New Roman"/>
                <w:sz w:val="24"/>
                <w:szCs w:val="24"/>
              </w:rPr>
              <w:t>»</w:t>
            </w:r>
          </w:p>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w:t>
            </w:r>
            <w:r w:rsidRPr="00B30886">
              <w:rPr>
                <w:rFonts w:ascii="Times New Roman" w:hAnsi="Times New Roman" w:cs="Times New Roman"/>
                <w:i/>
                <w:sz w:val="24"/>
                <w:szCs w:val="24"/>
              </w:rPr>
              <w:t>GPA</w:t>
            </w:r>
            <w:r w:rsidRPr="00B30886">
              <w:rPr>
                <w:rFonts w:ascii="Times New Roman" w:hAnsi="Times New Roman" w:cs="Times New Roman"/>
                <w:i/>
                <w:sz w:val="24"/>
                <w:szCs w:val="24"/>
                <w:lang w:val="kk-KZ"/>
              </w:rPr>
              <w:t xml:space="preserve"> санағанда есептелмейді</w:t>
            </w:r>
            <w:r w:rsidRPr="00B30886">
              <w:rPr>
                <w:rFonts w:ascii="Times New Roman" w:hAnsi="Times New Roman" w:cs="Times New Roman"/>
                <w:i/>
                <w:sz w:val="24"/>
                <w:szCs w:val="24"/>
              </w:rPr>
              <w:t xml:space="preserve"> PA)</w:t>
            </w:r>
          </w:p>
        </w:tc>
      </w:tr>
      <w:tr w:rsidR="006E6D56" w:rsidRPr="009D6061" w:rsidTr="006E6D5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 xml:space="preserve">NP </w:t>
            </w:r>
          </w:p>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 xml:space="preserve">(No </w:t>
            </w:r>
            <w:r w:rsidRPr="00B30886">
              <w:rPr>
                <w:rFonts w:ascii="Times New Roman" w:hAnsi="Times New Roman" w:cs="Times New Roman"/>
                <w:sz w:val="24"/>
                <w:szCs w:val="24"/>
                <w:lang w:val="kk-KZ"/>
              </w:rPr>
              <w:t>Р</w:t>
            </w:r>
            <w:r w:rsidRPr="00B30886">
              <w:rPr>
                <w:rFonts w:ascii="Times New Roman" w:hAnsi="Times New Roman" w:cs="Times New Roman"/>
                <w:sz w:val="24"/>
                <w:szCs w:val="24"/>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0-29</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«Сынақтан өтпеді»</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r w:rsidRPr="00B30886">
              <w:rPr>
                <w:rFonts w:ascii="Times New Roman" w:hAnsi="Times New Roman" w:cs="Times New Roman"/>
                <w:i/>
                <w:sz w:val="24"/>
                <w:szCs w:val="24"/>
                <w:lang w:val="kk-KZ"/>
              </w:rPr>
              <w:t>GPA санағанда есептелмейді)</w:t>
            </w:r>
          </w:p>
        </w:tc>
      </w:tr>
      <w:tr w:rsidR="006E6D56" w:rsidRPr="009D6061" w:rsidTr="006E6D5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 xml:space="preserve">W </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lastRenderedPageBreak/>
              <w:t>(</w:t>
            </w:r>
            <w:r w:rsidRPr="00B30886">
              <w:rPr>
                <w:rFonts w:ascii="Times New Roman" w:hAnsi="Times New Roman" w:cs="Times New Roman"/>
                <w:sz w:val="24"/>
                <w:szCs w:val="24"/>
              </w:rPr>
              <w:t>Withdrawal</w:t>
            </w:r>
            <w:r w:rsidRPr="00B30886">
              <w:rPr>
                <w:rFonts w:ascii="Times New Roman" w:hAnsi="Times New Roman" w:cs="Times New Roman"/>
                <w:sz w:val="24"/>
                <w:szCs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lastRenderedPageBreak/>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«Пәннен бас тарту»</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lastRenderedPageBreak/>
              <w:t>(</w:t>
            </w:r>
            <w:r w:rsidRPr="00B30886">
              <w:rPr>
                <w:rFonts w:ascii="Times New Roman" w:hAnsi="Times New Roman" w:cs="Times New Roman"/>
                <w:i/>
                <w:sz w:val="24"/>
                <w:szCs w:val="24"/>
                <w:lang w:val="kk-KZ"/>
              </w:rPr>
              <w:t>GPA санағанда есептелмейді GPA)</w:t>
            </w:r>
          </w:p>
        </w:tc>
      </w:tr>
      <w:tr w:rsidR="006E6D56" w:rsidRPr="00B30886" w:rsidTr="006E6D56">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pacing w:val="-6"/>
                <w:sz w:val="24"/>
                <w:szCs w:val="24"/>
              </w:rPr>
            </w:pPr>
            <w:r w:rsidRPr="00B30886">
              <w:rPr>
                <w:rFonts w:ascii="Times New Roman" w:hAnsi="Times New Roman" w:cs="Times New Roman"/>
                <w:spacing w:val="-6"/>
                <w:sz w:val="24"/>
                <w:szCs w:val="24"/>
              </w:rPr>
              <w:lastRenderedPageBreak/>
              <w:t xml:space="preserve">AW </w:t>
            </w:r>
          </w:p>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pacing w:val="-6"/>
                <w:sz w:val="24"/>
                <w:szCs w:val="24"/>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6E6D56" w:rsidRPr="00B30886" w:rsidRDefault="006E6D56" w:rsidP="006E6D56">
            <w:pPr>
              <w:ind w:right="-57"/>
              <w:jc w:val="center"/>
              <w:rPr>
                <w:rFonts w:ascii="Times New Roman" w:hAnsi="Times New Roman" w:cs="Times New Roman"/>
                <w:sz w:val="24"/>
                <w:szCs w:val="24"/>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6E6D56" w:rsidRPr="00B30886" w:rsidRDefault="006E6D56" w:rsidP="006E6D56">
            <w:pPr>
              <w:ind w:right="-57"/>
              <w:jc w:val="center"/>
              <w:rPr>
                <w:rFonts w:ascii="Times New Roman" w:hAnsi="Times New Roman" w:cs="Times New Roman"/>
                <w:sz w:val="24"/>
                <w:szCs w:val="24"/>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pacing w:val="-6"/>
                <w:sz w:val="24"/>
                <w:szCs w:val="24"/>
                <w:lang w:val="kk-KZ"/>
              </w:rPr>
            </w:pPr>
            <w:r w:rsidRPr="00B30886">
              <w:rPr>
                <w:rFonts w:ascii="Times New Roman" w:hAnsi="Times New Roman" w:cs="Times New Roman"/>
                <w:spacing w:val="-6"/>
                <w:sz w:val="24"/>
                <w:szCs w:val="24"/>
                <w:lang w:val="kk-KZ"/>
              </w:rPr>
              <w:t>«Академиялық себептермен пәннен шығарылуы</w:t>
            </w:r>
          </w:p>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w:t>
            </w:r>
            <w:r w:rsidRPr="00B30886">
              <w:rPr>
                <w:rFonts w:ascii="Times New Roman" w:hAnsi="Times New Roman" w:cs="Times New Roman"/>
                <w:i/>
                <w:sz w:val="24"/>
                <w:szCs w:val="24"/>
              </w:rPr>
              <w:t>GPA</w:t>
            </w:r>
            <w:r w:rsidRPr="00B30886">
              <w:rPr>
                <w:rFonts w:ascii="Times New Roman" w:hAnsi="Times New Roman" w:cs="Times New Roman"/>
                <w:i/>
                <w:sz w:val="24"/>
                <w:szCs w:val="24"/>
                <w:lang w:val="kk-KZ"/>
              </w:rPr>
              <w:t xml:space="preserve"> санағанда есептелмейді</w:t>
            </w:r>
            <w:r w:rsidRPr="00B30886">
              <w:rPr>
                <w:rFonts w:ascii="Times New Roman" w:hAnsi="Times New Roman" w:cs="Times New Roman"/>
                <w:i/>
                <w:sz w:val="24"/>
                <w:szCs w:val="24"/>
              </w:rPr>
              <w:t>)</w:t>
            </w:r>
          </w:p>
        </w:tc>
      </w:tr>
      <w:tr w:rsidR="006E6D56" w:rsidRPr="009D6061" w:rsidTr="006E6D56">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 xml:space="preserve">AU </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r w:rsidRPr="00B30886">
              <w:rPr>
                <w:rFonts w:ascii="Times New Roman" w:hAnsi="Times New Roman" w:cs="Times New Roman"/>
                <w:sz w:val="24"/>
                <w:szCs w:val="24"/>
              </w:rPr>
              <w:t>Audit</w:t>
            </w:r>
            <w:r w:rsidRPr="00B30886">
              <w:rPr>
                <w:rFonts w:ascii="Times New Roman" w:hAnsi="Times New Roman" w:cs="Times New Roman"/>
                <w:sz w:val="24"/>
                <w:szCs w:val="24"/>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«Пән тыңдалды»</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r w:rsidRPr="00B30886">
              <w:rPr>
                <w:rFonts w:ascii="Times New Roman" w:hAnsi="Times New Roman" w:cs="Times New Roman"/>
                <w:i/>
                <w:sz w:val="24"/>
                <w:szCs w:val="24"/>
                <w:lang w:val="kk-KZ"/>
              </w:rPr>
              <w:t>GPA санағанда есептелмейді)</w:t>
            </w:r>
          </w:p>
        </w:tc>
      </w:tr>
    </w:tbl>
    <w:p w:rsidR="006E6D56" w:rsidRPr="00B30886" w:rsidRDefault="006E6D56" w:rsidP="006E6D56">
      <w:pPr>
        <w:jc w:val="center"/>
        <w:rPr>
          <w:rFonts w:ascii="Times New Roman" w:hAnsi="Times New Roman" w:cs="Times New Roman"/>
          <w:b/>
          <w:sz w:val="24"/>
          <w:szCs w:val="24"/>
          <w:lang w:val="kk-KZ"/>
        </w:rPr>
      </w:pPr>
    </w:p>
    <w:p w:rsidR="006E6D56" w:rsidRPr="00B30886" w:rsidRDefault="006E6D56" w:rsidP="00B30886">
      <w:pPr>
        <w:pStyle w:val="a6"/>
        <w:numPr>
          <w:ilvl w:val="0"/>
          <w:numId w:val="5"/>
        </w:numPr>
        <w:jc w:val="both"/>
        <w:rPr>
          <w:rFonts w:ascii="Times New Roman" w:hAnsi="Times New Roman" w:cs="Times New Roman"/>
          <w:b/>
          <w:sz w:val="24"/>
          <w:szCs w:val="24"/>
          <w:lang w:val="kk-KZ"/>
        </w:rPr>
      </w:pPr>
      <w:r w:rsidRPr="00B30886">
        <w:rPr>
          <w:rFonts w:ascii="Times New Roman" w:hAnsi="Times New Roman" w:cs="Times New Roman"/>
          <w:b/>
          <w:sz w:val="24"/>
          <w:szCs w:val="24"/>
          <w:lang w:val="kk-KZ"/>
        </w:rPr>
        <w:tab/>
      </w:r>
      <w:r w:rsidRPr="00B30886">
        <w:rPr>
          <w:rFonts w:ascii="Times New Roman" w:hAnsi="Times New Roman" w:cs="Times New Roman"/>
          <w:b/>
          <w:sz w:val="24"/>
          <w:szCs w:val="24"/>
          <w:lang w:val="kk-KZ"/>
        </w:rPr>
        <w:tab/>
      </w:r>
    </w:p>
    <w:p w:rsidR="00801038" w:rsidRPr="00B30886" w:rsidRDefault="00B30886" w:rsidP="00801038">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801038" w:rsidRPr="00B30886">
        <w:rPr>
          <w:rFonts w:ascii="Times New Roman" w:hAnsi="Times New Roman" w:cs="Times New Roman"/>
          <w:b/>
          <w:sz w:val="24"/>
          <w:szCs w:val="24"/>
          <w:lang w:val="kk-KZ"/>
        </w:rPr>
        <w:t>Академиялық мінез-құлық және әдептілік саясаты</w:t>
      </w:r>
    </w:p>
    <w:p w:rsidR="00801038" w:rsidRPr="00B30886" w:rsidRDefault="00801038" w:rsidP="00801038">
      <w:pPr>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801038" w:rsidRPr="00B30886" w:rsidRDefault="00801038" w:rsidP="00801038">
      <w:pPr>
        <w:rPr>
          <w:rFonts w:ascii="Times New Roman" w:hAnsi="Times New Roman" w:cs="Times New Roman"/>
          <w:sz w:val="24"/>
          <w:szCs w:val="24"/>
          <w:lang w:val="kk-KZ"/>
        </w:rPr>
      </w:pPr>
    </w:p>
    <w:p w:rsidR="00801038" w:rsidRPr="00B30886" w:rsidRDefault="00801038" w:rsidP="00801038">
      <w:pPr>
        <w:rPr>
          <w:rFonts w:ascii="Times New Roman" w:hAnsi="Times New Roman" w:cs="Times New Roman"/>
          <w:bCs/>
          <w:i/>
          <w:iCs/>
          <w:sz w:val="24"/>
          <w:szCs w:val="24"/>
          <w:lang w:val="kk-KZ"/>
        </w:rPr>
      </w:pPr>
      <w:r w:rsidRPr="00B30886">
        <w:rPr>
          <w:rFonts w:ascii="Times New Roman" w:hAnsi="Times New Roman" w:cs="Times New Roman"/>
          <w:i/>
          <w:sz w:val="24"/>
          <w:szCs w:val="24"/>
          <w:lang w:val="kk-KZ" w:eastAsia="ko-KR"/>
        </w:rPr>
        <w:t>Кафедра мәжілісінде қарастырылды</w:t>
      </w:r>
    </w:p>
    <w:p w:rsidR="00801038" w:rsidRPr="00B30886" w:rsidRDefault="00801038" w:rsidP="00801038">
      <w:pPr>
        <w:rPr>
          <w:rFonts w:ascii="Times New Roman" w:hAnsi="Times New Roman" w:cs="Times New Roman"/>
          <w:bCs/>
          <w:i/>
          <w:iCs/>
          <w:sz w:val="24"/>
          <w:szCs w:val="24"/>
          <w:lang w:val="kk-KZ"/>
        </w:rPr>
      </w:pPr>
      <w:r w:rsidRPr="00B30886">
        <w:rPr>
          <w:rFonts w:ascii="Times New Roman" w:hAnsi="Times New Roman" w:cs="Times New Roman"/>
          <w:i/>
          <w:sz w:val="24"/>
          <w:szCs w:val="24"/>
          <w:lang w:val="kk-KZ" w:eastAsia="ko-KR"/>
        </w:rPr>
        <w:t>№9    хаттама «21.</w:t>
      </w:r>
      <w:r w:rsidRPr="009364BA">
        <w:rPr>
          <w:rFonts w:ascii="Times New Roman" w:hAnsi="Times New Roman" w:cs="Times New Roman"/>
          <w:i/>
          <w:sz w:val="24"/>
          <w:szCs w:val="24"/>
          <w:lang w:val="kk-KZ" w:eastAsia="ko-KR"/>
        </w:rPr>
        <w:t>06</w:t>
      </w:r>
      <w:r w:rsidRPr="00B30886">
        <w:rPr>
          <w:rFonts w:ascii="Times New Roman" w:hAnsi="Times New Roman" w:cs="Times New Roman"/>
          <w:i/>
          <w:sz w:val="24"/>
          <w:szCs w:val="24"/>
          <w:lang w:val="kk-KZ" w:eastAsia="ko-KR"/>
        </w:rPr>
        <w:t xml:space="preserve"> »  201</w:t>
      </w:r>
      <w:r w:rsidRPr="009364BA">
        <w:rPr>
          <w:rFonts w:ascii="Times New Roman" w:hAnsi="Times New Roman" w:cs="Times New Roman"/>
          <w:i/>
          <w:sz w:val="24"/>
          <w:szCs w:val="24"/>
          <w:lang w:val="kk-KZ" w:eastAsia="ko-KR"/>
        </w:rPr>
        <w:t>5</w:t>
      </w:r>
      <w:r w:rsidRPr="00B30886">
        <w:rPr>
          <w:rFonts w:ascii="Times New Roman" w:hAnsi="Times New Roman" w:cs="Times New Roman"/>
          <w:i/>
          <w:sz w:val="24"/>
          <w:szCs w:val="24"/>
          <w:lang w:val="kk-KZ" w:eastAsia="ko-KR"/>
        </w:rPr>
        <w:t xml:space="preserve"> ж.</w:t>
      </w:r>
    </w:p>
    <w:p w:rsidR="00801038" w:rsidRPr="00B30886" w:rsidRDefault="00801038" w:rsidP="00801038">
      <w:pPr>
        <w:autoSpaceDE w:val="0"/>
        <w:autoSpaceDN w:val="0"/>
        <w:rPr>
          <w:rFonts w:ascii="Times New Roman" w:hAnsi="Times New Roman" w:cs="Times New Roman"/>
          <w:b/>
          <w:sz w:val="24"/>
          <w:szCs w:val="24"/>
          <w:lang w:val="kk-KZ" w:eastAsia="ko-KR"/>
        </w:rPr>
      </w:pPr>
    </w:p>
    <w:p w:rsidR="00801038" w:rsidRPr="00B30886" w:rsidRDefault="00801038" w:rsidP="00801038">
      <w:pPr>
        <w:rPr>
          <w:rFonts w:ascii="Times New Roman" w:hAnsi="Times New Roman" w:cs="Times New Roman"/>
          <w:iCs/>
          <w:sz w:val="24"/>
          <w:szCs w:val="24"/>
          <w:lang w:val="kk-KZ"/>
        </w:rPr>
      </w:pPr>
      <w:r w:rsidRPr="00B30886">
        <w:rPr>
          <w:rFonts w:ascii="Times New Roman" w:hAnsi="Times New Roman" w:cs="Times New Roman"/>
          <w:b/>
          <w:sz w:val="24"/>
          <w:szCs w:val="24"/>
          <w:lang w:val="kk-KZ" w:eastAsia="ko-KR"/>
        </w:rPr>
        <w:t>Кафедра меңгерушісі</w:t>
      </w:r>
      <w:r w:rsidRPr="00B30886">
        <w:rPr>
          <w:rFonts w:ascii="Times New Roman" w:hAnsi="Times New Roman" w:cs="Times New Roman"/>
          <w:b/>
          <w:sz w:val="24"/>
          <w:szCs w:val="24"/>
          <w:lang w:val="kk-KZ"/>
        </w:rPr>
        <w:t xml:space="preserve">                  </w:t>
      </w:r>
      <w:r w:rsidRPr="00B30886">
        <w:rPr>
          <w:rFonts w:ascii="Times New Roman" w:hAnsi="Times New Roman" w:cs="Times New Roman"/>
          <w:iCs/>
          <w:sz w:val="24"/>
          <w:szCs w:val="24"/>
          <w:lang w:val="kk-KZ"/>
        </w:rPr>
        <w:t xml:space="preserve">                          У.Е.Мусабекова</w:t>
      </w:r>
    </w:p>
    <w:p w:rsidR="00FB4042" w:rsidRPr="00801038" w:rsidRDefault="00801038" w:rsidP="00801038">
      <w:pPr>
        <w:rPr>
          <w:iCs/>
          <w:sz w:val="28"/>
          <w:szCs w:val="28"/>
          <w:lang w:val="kk-KZ"/>
        </w:rPr>
      </w:pPr>
      <w:r w:rsidRPr="00B30886">
        <w:rPr>
          <w:rFonts w:ascii="Times New Roman" w:hAnsi="Times New Roman" w:cs="Times New Roman"/>
          <w:b/>
          <w:sz w:val="24"/>
          <w:szCs w:val="24"/>
          <w:lang w:val="kk-KZ"/>
        </w:rPr>
        <w:t xml:space="preserve">Оқытушы                                                                 </w:t>
      </w:r>
      <w:r w:rsidRPr="00B30886">
        <w:rPr>
          <w:rFonts w:ascii="Times New Roman" w:hAnsi="Times New Roman" w:cs="Times New Roman"/>
          <w:sz w:val="24"/>
          <w:szCs w:val="24"/>
          <w:lang w:val="kk-KZ"/>
        </w:rPr>
        <w:t xml:space="preserve">  Г.А.Карипбаева</w:t>
      </w:r>
      <w:r w:rsidRPr="00830758">
        <w:rPr>
          <w:sz w:val="28"/>
          <w:szCs w:val="28"/>
          <w:lang w:val="kk-KZ"/>
        </w:rPr>
        <w:tab/>
      </w:r>
    </w:p>
    <w:sectPr w:rsidR="00FB4042" w:rsidRPr="00801038" w:rsidSect="002D1B62">
      <w:footerReference w:type="default" r:id="rId34"/>
      <w:pgSz w:w="12240" w:h="15840"/>
      <w:pgMar w:top="1134" w:right="1134" w:bottom="1134" w:left="127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C7C" w:rsidRDefault="00DC6C7C" w:rsidP="000564F2">
      <w:pPr>
        <w:spacing w:after="0" w:line="240" w:lineRule="auto"/>
      </w:pPr>
      <w:r>
        <w:separator/>
      </w:r>
    </w:p>
  </w:endnote>
  <w:endnote w:type="continuationSeparator" w:id="0">
    <w:p w:rsidR="00DC6C7C" w:rsidRDefault="00DC6C7C" w:rsidP="000564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610701"/>
      <w:docPartObj>
        <w:docPartGallery w:val="Page Numbers (Bottom of Page)"/>
        <w:docPartUnique/>
      </w:docPartObj>
    </w:sdtPr>
    <w:sdtContent>
      <w:p w:rsidR="006E6D56" w:rsidRDefault="00927F94">
        <w:pPr>
          <w:pStyle w:val="ab"/>
          <w:jc w:val="center"/>
        </w:pPr>
        <w:r>
          <w:fldChar w:fldCharType="begin"/>
        </w:r>
        <w:r w:rsidR="006E6D56">
          <w:instrText>PAGE   \* MERGEFORMAT</w:instrText>
        </w:r>
        <w:r>
          <w:fldChar w:fldCharType="separate"/>
        </w:r>
        <w:r w:rsidR="009D6061" w:rsidRPr="009D6061">
          <w:rPr>
            <w:noProof/>
            <w:lang w:val="ru-RU"/>
          </w:rPr>
          <w:t>10</w:t>
        </w:r>
        <w:r>
          <w:fldChar w:fldCharType="end"/>
        </w:r>
      </w:p>
    </w:sdtContent>
  </w:sdt>
  <w:p w:rsidR="006E6D56" w:rsidRDefault="006E6D5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C7C" w:rsidRDefault="00DC6C7C" w:rsidP="000564F2">
      <w:pPr>
        <w:spacing w:after="0" w:line="240" w:lineRule="auto"/>
      </w:pPr>
      <w:r>
        <w:separator/>
      </w:r>
    </w:p>
  </w:footnote>
  <w:footnote w:type="continuationSeparator" w:id="0">
    <w:p w:rsidR="00DC6C7C" w:rsidRDefault="00DC6C7C" w:rsidP="000564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48D7"/>
    <w:multiLevelType w:val="hybridMultilevel"/>
    <w:tmpl w:val="DFD6B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B4802"/>
    <w:multiLevelType w:val="hybridMultilevel"/>
    <w:tmpl w:val="23A246CC"/>
    <w:lvl w:ilvl="0" w:tplc="B94C3226">
      <w:start w:val="9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36386F"/>
    <w:multiLevelType w:val="singleLevel"/>
    <w:tmpl w:val="78668756"/>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3">
    <w:nsid w:val="453E1288"/>
    <w:multiLevelType w:val="hybridMultilevel"/>
    <w:tmpl w:val="32A8D5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6154F8C"/>
    <w:multiLevelType w:val="hybridMultilevel"/>
    <w:tmpl w:val="E8D6090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proofState w:spelling="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FB4042"/>
    <w:rsid w:val="000564F2"/>
    <w:rsid w:val="000A1486"/>
    <w:rsid w:val="000D12E8"/>
    <w:rsid w:val="0011267D"/>
    <w:rsid w:val="00135B44"/>
    <w:rsid w:val="0014483C"/>
    <w:rsid w:val="00191692"/>
    <w:rsid w:val="00195E0E"/>
    <w:rsid w:val="0020211F"/>
    <w:rsid w:val="00242611"/>
    <w:rsid w:val="00247AB3"/>
    <w:rsid w:val="00273CE9"/>
    <w:rsid w:val="002B32C5"/>
    <w:rsid w:val="002D1B62"/>
    <w:rsid w:val="002F0A56"/>
    <w:rsid w:val="0040104F"/>
    <w:rsid w:val="00401143"/>
    <w:rsid w:val="00492662"/>
    <w:rsid w:val="004D133D"/>
    <w:rsid w:val="00546C4A"/>
    <w:rsid w:val="00565984"/>
    <w:rsid w:val="005822FA"/>
    <w:rsid w:val="00592AE2"/>
    <w:rsid w:val="005F200D"/>
    <w:rsid w:val="00617985"/>
    <w:rsid w:val="0062199D"/>
    <w:rsid w:val="006407E6"/>
    <w:rsid w:val="00643417"/>
    <w:rsid w:val="006B197B"/>
    <w:rsid w:val="006E3AF6"/>
    <w:rsid w:val="006E6D56"/>
    <w:rsid w:val="0072629F"/>
    <w:rsid w:val="00764DA3"/>
    <w:rsid w:val="007B5950"/>
    <w:rsid w:val="007C1ED5"/>
    <w:rsid w:val="007F5448"/>
    <w:rsid w:val="00801038"/>
    <w:rsid w:val="0083796F"/>
    <w:rsid w:val="008D006C"/>
    <w:rsid w:val="008E4ED7"/>
    <w:rsid w:val="00927F94"/>
    <w:rsid w:val="009364BA"/>
    <w:rsid w:val="00940753"/>
    <w:rsid w:val="009B11C5"/>
    <w:rsid w:val="009B5FAB"/>
    <w:rsid w:val="009D6061"/>
    <w:rsid w:val="009F15AB"/>
    <w:rsid w:val="00A11D60"/>
    <w:rsid w:val="00A64FBB"/>
    <w:rsid w:val="00A669C2"/>
    <w:rsid w:val="00A710C7"/>
    <w:rsid w:val="00A77E70"/>
    <w:rsid w:val="00A92215"/>
    <w:rsid w:val="00AC179D"/>
    <w:rsid w:val="00B30886"/>
    <w:rsid w:val="00B916CE"/>
    <w:rsid w:val="00BF68F0"/>
    <w:rsid w:val="00C16963"/>
    <w:rsid w:val="00C741AB"/>
    <w:rsid w:val="00CA7562"/>
    <w:rsid w:val="00CB661D"/>
    <w:rsid w:val="00CF4CEA"/>
    <w:rsid w:val="00D0370B"/>
    <w:rsid w:val="00D15618"/>
    <w:rsid w:val="00D22D77"/>
    <w:rsid w:val="00DC6C7C"/>
    <w:rsid w:val="00DD64ED"/>
    <w:rsid w:val="00E13FA3"/>
    <w:rsid w:val="00E278B5"/>
    <w:rsid w:val="00ED0D8D"/>
    <w:rsid w:val="00ED39E5"/>
    <w:rsid w:val="00EE2218"/>
    <w:rsid w:val="00F61ED6"/>
    <w:rsid w:val="00F668FE"/>
    <w:rsid w:val="00F93D1B"/>
    <w:rsid w:val="00FB4042"/>
    <w:rsid w:val="00FD015C"/>
    <w:rsid w:val="00FD6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ED7"/>
  </w:style>
  <w:style w:type="paragraph" w:styleId="1">
    <w:name w:val="heading 1"/>
    <w:basedOn w:val="a"/>
    <w:next w:val="a"/>
    <w:link w:val="10"/>
    <w:qFormat/>
    <w:rsid w:val="00617985"/>
    <w:pPr>
      <w:keepNext/>
      <w:spacing w:before="240" w:after="60" w:line="240" w:lineRule="auto"/>
      <w:outlineLvl w:val="0"/>
    </w:pPr>
    <w:rPr>
      <w:rFonts w:ascii="Cambria" w:eastAsia="Times New Roman" w:hAnsi="Cambria" w:cs="Times New Roman"/>
      <w:b/>
      <w:bCs/>
      <w:kern w:val="32"/>
      <w:sz w:val="32"/>
      <w:szCs w:val="32"/>
      <w:lang w:val="ru-RU"/>
    </w:rPr>
  </w:style>
  <w:style w:type="paragraph" w:styleId="3">
    <w:name w:val="heading 3"/>
    <w:basedOn w:val="a"/>
    <w:next w:val="a"/>
    <w:link w:val="30"/>
    <w:uiPriority w:val="9"/>
    <w:semiHidden/>
    <w:unhideWhenUsed/>
    <w:qFormat/>
    <w:rsid w:val="00617985"/>
    <w:pPr>
      <w:keepNext/>
      <w:keepLines/>
      <w:spacing w:before="200" w:after="0" w:line="276" w:lineRule="auto"/>
      <w:outlineLvl w:val="2"/>
    </w:pPr>
    <w:rPr>
      <w:rFonts w:asciiTheme="majorHAnsi" w:eastAsiaTheme="majorEastAsia" w:hAnsiTheme="majorHAnsi" w:cstheme="majorBidi"/>
      <w:b/>
      <w:bCs/>
      <w:color w:val="5B9BD5" w:themeColor="accent1"/>
      <w:lang w:val="ru-RU"/>
    </w:rPr>
  </w:style>
  <w:style w:type="paragraph" w:styleId="7">
    <w:name w:val="heading 7"/>
    <w:basedOn w:val="a"/>
    <w:next w:val="a"/>
    <w:link w:val="70"/>
    <w:unhideWhenUsed/>
    <w:qFormat/>
    <w:rsid w:val="00617985"/>
    <w:pPr>
      <w:keepNext/>
      <w:keepLines/>
      <w:spacing w:before="200" w:after="0" w:line="240" w:lineRule="auto"/>
      <w:outlineLvl w:val="6"/>
    </w:pPr>
    <w:rPr>
      <w:rFonts w:ascii="Cambria" w:eastAsia="Times New Roman" w:hAnsi="Cambria" w:cs="Times New Roman"/>
      <w:i/>
      <w:iCs/>
      <w:color w:val="40404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F0A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F0A56"/>
    <w:rPr>
      <w:rFonts w:ascii="Segoe UI" w:hAnsi="Segoe UI" w:cs="Segoe UI"/>
      <w:sz w:val="18"/>
      <w:szCs w:val="18"/>
    </w:rPr>
  </w:style>
  <w:style w:type="paragraph" w:styleId="a6">
    <w:name w:val="List Paragraph"/>
    <w:basedOn w:val="a"/>
    <w:uiPriority w:val="34"/>
    <w:qFormat/>
    <w:rsid w:val="00135B44"/>
    <w:pPr>
      <w:ind w:left="720"/>
      <w:contextualSpacing/>
    </w:pPr>
  </w:style>
  <w:style w:type="character" w:styleId="a7">
    <w:name w:val="Hyperlink"/>
    <w:basedOn w:val="a0"/>
    <w:uiPriority w:val="99"/>
    <w:unhideWhenUsed/>
    <w:rsid w:val="00AC179D"/>
    <w:rPr>
      <w:color w:val="0563C1" w:themeColor="hyperlink"/>
      <w:u w:val="single"/>
    </w:rPr>
  </w:style>
  <w:style w:type="paragraph" w:styleId="a8">
    <w:name w:val="No Spacing"/>
    <w:uiPriority w:val="1"/>
    <w:qFormat/>
    <w:rsid w:val="007F5448"/>
    <w:pPr>
      <w:spacing w:after="0" w:line="240" w:lineRule="auto"/>
    </w:pPr>
  </w:style>
  <w:style w:type="paragraph" w:styleId="a9">
    <w:name w:val="header"/>
    <w:basedOn w:val="a"/>
    <w:link w:val="aa"/>
    <w:uiPriority w:val="99"/>
    <w:unhideWhenUsed/>
    <w:rsid w:val="000564F2"/>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0564F2"/>
  </w:style>
  <w:style w:type="paragraph" w:styleId="ab">
    <w:name w:val="footer"/>
    <w:basedOn w:val="a"/>
    <w:link w:val="ac"/>
    <w:uiPriority w:val="99"/>
    <w:unhideWhenUsed/>
    <w:rsid w:val="000564F2"/>
    <w:pPr>
      <w:tabs>
        <w:tab w:val="center" w:pos="4844"/>
        <w:tab w:val="right" w:pos="9689"/>
      </w:tabs>
      <w:spacing w:after="0" w:line="240" w:lineRule="auto"/>
    </w:pPr>
  </w:style>
  <w:style w:type="character" w:customStyle="1" w:styleId="ac">
    <w:name w:val="Нижний колонтитул Знак"/>
    <w:basedOn w:val="a0"/>
    <w:link w:val="ab"/>
    <w:uiPriority w:val="99"/>
    <w:rsid w:val="000564F2"/>
  </w:style>
  <w:style w:type="character" w:customStyle="1" w:styleId="10">
    <w:name w:val="Заголовок 1 Знак"/>
    <w:basedOn w:val="a0"/>
    <w:link w:val="1"/>
    <w:rsid w:val="00617985"/>
    <w:rPr>
      <w:rFonts w:ascii="Cambria" w:eastAsia="Times New Roman" w:hAnsi="Cambria" w:cs="Times New Roman"/>
      <w:b/>
      <w:bCs/>
      <w:kern w:val="32"/>
      <w:sz w:val="32"/>
      <w:szCs w:val="32"/>
      <w:lang w:val="ru-RU"/>
    </w:rPr>
  </w:style>
  <w:style w:type="character" w:customStyle="1" w:styleId="30">
    <w:name w:val="Заголовок 3 Знак"/>
    <w:basedOn w:val="a0"/>
    <w:link w:val="3"/>
    <w:uiPriority w:val="9"/>
    <w:semiHidden/>
    <w:rsid w:val="00617985"/>
    <w:rPr>
      <w:rFonts w:asciiTheme="majorHAnsi" w:eastAsiaTheme="majorEastAsia" w:hAnsiTheme="majorHAnsi" w:cstheme="majorBidi"/>
      <w:b/>
      <w:bCs/>
      <w:color w:val="5B9BD5" w:themeColor="accent1"/>
      <w:lang w:val="ru-RU"/>
    </w:rPr>
  </w:style>
  <w:style w:type="character" w:customStyle="1" w:styleId="70">
    <w:name w:val="Заголовок 7 Знак"/>
    <w:basedOn w:val="a0"/>
    <w:link w:val="7"/>
    <w:rsid w:val="00617985"/>
    <w:rPr>
      <w:rFonts w:ascii="Cambria" w:eastAsia="Times New Roman" w:hAnsi="Cambria" w:cs="Times New Roman"/>
      <w:i/>
      <w:iCs/>
      <w:color w:val="404040"/>
      <w:sz w:val="24"/>
      <w:szCs w:val="24"/>
      <w:lang w:val="ru-RU" w:eastAsia="ru-RU"/>
    </w:rPr>
  </w:style>
  <w:style w:type="table" w:customStyle="1" w:styleId="11">
    <w:name w:val="Сетка таблицы1"/>
    <w:basedOn w:val="a1"/>
    <w:uiPriority w:val="59"/>
    <w:rsid w:val="006E3AF6"/>
    <w:pPr>
      <w:spacing w:after="0" w:line="240" w:lineRule="auto"/>
    </w:pPr>
    <w:rPr>
      <w:rFonts w:ascii="Calibri" w:eastAsia="Calibri" w:hAnsi="Calibri" w:cs="Times New Roman"/>
      <w:color w:val="00000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un.org/avl/pdf/ls/Greenwood_outline.pdf" TargetMode="External"/><Relationship Id="rId13" Type="http://schemas.openxmlformats.org/officeDocument/2006/relationships/hyperlink" Target="http://www.un.org/law/avl/" TargetMode="External"/><Relationship Id="rId18" Type="http://schemas.openxmlformats.org/officeDocument/2006/relationships/hyperlink" Target="http://legal.un.org/avl/ls/Gowlland-Debbas_CT_video_1.html" TargetMode="External"/><Relationship Id="rId26" Type="http://schemas.openxmlformats.org/officeDocument/2006/relationships/hyperlink" Target="http://www.unicef.org/emerg/files/FAQs_IHL.pdf" TargetMode="External"/><Relationship Id="rId3" Type="http://schemas.openxmlformats.org/officeDocument/2006/relationships/styles" Target="styles.xml"/><Relationship Id="rId21" Type="http://schemas.openxmlformats.org/officeDocument/2006/relationships/hyperlink" Target="http://www.westminsterlawreview.org/Volume3/Issue2/wlr26.php"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legal.un.org/avl/ls/Wolfrum_IL_video_1.html" TargetMode="External"/><Relationship Id="rId17" Type="http://schemas.openxmlformats.org/officeDocument/2006/relationships/hyperlink" Target="http://www.un.org/law/avl/" TargetMode="External"/><Relationship Id="rId25" Type="http://schemas.openxmlformats.org/officeDocument/2006/relationships/hyperlink" Target="http://legal.un.org/avl/ls/Greenwood_PS_video_1.html" TargetMode="External"/><Relationship Id="rId33" Type="http://schemas.openxmlformats.org/officeDocument/2006/relationships/hyperlink" Target="http://legal.un.org/avl" TargetMode="External"/><Relationship Id="rId2" Type="http://schemas.openxmlformats.org/officeDocument/2006/relationships/numbering" Target="numbering.xml"/><Relationship Id="rId16" Type="http://schemas.openxmlformats.org/officeDocument/2006/relationships/hyperlink" Target="http://legal.un.org/avl/ls/Klabbers_LOT_video_1.html" TargetMode="External"/><Relationship Id="rId20" Type="http://schemas.openxmlformats.org/officeDocument/2006/relationships/hyperlink" Target="http://legal.un.org/avl/ls/Shaw_BD_video_3.html" TargetMode="External"/><Relationship Id="rId29" Type="http://schemas.openxmlformats.org/officeDocument/2006/relationships/hyperlink" Target="http://legal.un.org/avl/ls/Greenwood_S_video_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law/avl/" TargetMode="External"/><Relationship Id="rId24" Type="http://schemas.openxmlformats.org/officeDocument/2006/relationships/hyperlink" Target="https://www.youtube.com/watch?v=fcGfvWSXEHA" TargetMode="External"/><Relationship Id="rId32" Type="http://schemas.openxmlformats.org/officeDocument/2006/relationships/hyperlink" Target="http://www.un.org/law/avl/"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un.org/law/avl/" TargetMode="External"/><Relationship Id="rId23" Type="http://schemas.openxmlformats.org/officeDocument/2006/relationships/hyperlink" Target="http://www.un.org/law/avl/" TargetMode="External"/><Relationship Id="rId28" Type="http://schemas.openxmlformats.org/officeDocument/2006/relationships/hyperlink" Target="http://legal.un.org/avl/ls/Clapham_IL_video_1.html" TargetMode="External"/><Relationship Id="rId36" Type="http://schemas.openxmlformats.org/officeDocument/2006/relationships/theme" Target="theme/theme1.xml"/><Relationship Id="rId10" Type="http://schemas.openxmlformats.org/officeDocument/2006/relationships/hyperlink" Target="http://legal.un.org/avl/ls/Palmer_CT_video_1.html" TargetMode="External"/><Relationship Id="rId19" Type="http://schemas.openxmlformats.org/officeDocument/2006/relationships/hyperlink" Target="http://scholarship.law.duke.edu/cgi/viewcontent.cgi?article=1227&amp;context=dlj" TargetMode="External"/><Relationship Id="rId31" Type="http://schemas.openxmlformats.org/officeDocument/2006/relationships/hyperlink" Target="http://legal.un.org/avl/ls/Greenwood_S_video_3.html" TargetMode="External"/><Relationship Id="rId4" Type="http://schemas.openxmlformats.org/officeDocument/2006/relationships/settings" Target="settings.xml"/><Relationship Id="rId9" Type="http://schemas.openxmlformats.org/officeDocument/2006/relationships/hyperlink" Target="http://www.un.org/law/avl/" TargetMode="External"/><Relationship Id="rId14" Type="http://schemas.openxmlformats.org/officeDocument/2006/relationships/hyperlink" Target="http://legal.un.org/avl/ls/Iwasawa_IL_video_1.html" TargetMode="External"/><Relationship Id="rId22" Type="http://schemas.openxmlformats.org/officeDocument/2006/relationships/hyperlink" Target="http://legal.un.org/avl/ls/Hannum_S_video_1.html" TargetMode="External"/><Relationship Id="rId27" Type="http://schemas.openxmlformats.org/officeDocument/2006/relationships/hyperlink" Target="file:///C:/Users/Marem/Documents/LEGALUN%20READING/non%20state%20actors%20essential%20reading.pdf" TargetMode="External"/><Relationship Id="rId30" Type="http://schemas.openxmlformats.org/officeDocument/2006/relationships/hyperlink" Target="http://legal.un.org/avl/ls/Greenwood_S_video_1.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B2E6A4-5481-460C-98DD-4DC2140AA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2215</Words>
  <Characters>12626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dc:creator>
  <cp:keywords/>
  <dc:description/>
  <cp:lastModifiedBy>Gulnara 411</cp:lastModifiedBy>
  <cp:revision>15</cp:revision>
  <cp:lastPrinted>2015-09-20T23:48:00Z</cp:lastPrinted>
  <dcterms:created xsi:type="dcterms:W3CDTF">2015-09-23T12:50:00Z</dcterms:created>
  <dcterms:modified xsi:type="dcterms:W3CDTF">2015-10-13T06:24:00Z</dcterms:modified>
</cp:coreProperties>
</file>